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A2DC8" w:rsidRDefault="007A2CF9">
      <w:pPr>
        <w:pStyle w:val="Corps"/>
        <w:rPr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-389890</wp:posOffset>
            </wp:positionH>
            <wp:positionV relativeFrom="page">
              <wp:posOffset>142875</wp:posOffset>
            </wp:positionV>
            <wp:extent cx="2369185" cy="154559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abel_Generation_2024 _RVB_Couleu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545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27000" distB="127000" distL="127000" distR="127000" simplePos="0" relativeHeight="251661312" behindDoc="0" locked="0" layoutInCell="1" allowOverlap="1">
                <wp:simplePos x="0" y="0"/>
                <wp:positionH relativeFrom="page">
                  <wp:posOffset>191770</wp:posOffset>
                </wp:positionH>
                <wp:positionV relativeFrom="page">
                  <wp:posOffset>280942</wp:posOffset>
                </wp:positionV>
                <wp:extent cx="1621073" cy="33357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073" cy="333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LABELLISATION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5.1pt;margin-top:22.1pt;width:127.65pt;height:26.25pt;z-index:251661312;visibility:visible;mso-wrap-style:square;mso-wrap-distance-left:10pt;mso-wrap-distance-top:10pt;mso-wrap-distance-right:10pt;mso-wrap-distance-bottom:10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" filled="f" stroked="f" strokeweight="1pt">
                <v:stroke miterlimit="4"/>
                <v:textbox inset="4pt,4pt,4pt,4pt">
                  <w:txbxContent>
                    <w:p w:rsidR="007A2DC8" w:rsidRDefault="00E338FC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LABELLISATION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38F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2847221</wp:posOffset>
                </wp:positionH>
                <wp:positionV relativeFrom="page">
                  <wp:posOffset>597608</wp:posOffset>
                </wp:positionV>
                <wp:extent cx="3741420" cy="767993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767993"/>
                        </a:xfrm>
                        <a:prstGeom prst="roundRect">
                          <a:avLst>
                            <a:gd name="adj" fmla="val 24811"/>
                          </a:avLst>
                        </a:prstGeom>
                        <a:solidFill>
                          <a:srgbClr val="224E9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Corps"/>
                              <w:jc w:val="center"/>
                              <w:rPr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  <w:t>DOSSIER DE CANDIDATURE</w:t>
                            </w:r>
                          </w:p>
                          <w:p w:rsidR="007A2DC8" w:rsidRDefault="00E338F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  <w:t>Collèges Lycées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7" style="position:absolute;margin-left:224.2pt;margin-top:47.05pt;width:294.6pt;height:60.4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middle" arcsize="1625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" fillcolor="#224e9b" stroked="f" strokeweight="1pt">
                <v:stroke miterlimit="4" joinstyle="miter"/>
                <v:textbox inset="8pt,8pt,8pt,8pt">
                  <w:txbxContent>
                    <w:p w:rsidR="007A2DC8" w:rsidRDefault="00E338FC">
                      <w:pPr>
                        <w:pStyle w:val="Corps"/>
                        <w:jc w:val="center"/>
                        <w:rPr>
                          <w:b/>
                          <w:bCs/>
                          <w:color w:val="FEFEFE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EFEFE"/>
                          <w:sz w:val="28"/>
                          <w:szCs w:val="28"/>
                        </w:rPr>
                        <w:t>DOSSIER DE CANDIDATURE</w:t>
                      </w:r>
                    </w:p>
                    <w:p w:rsidR="007A2DC8" w:rsidRDefault="00E338FC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  <w:color w:val="FEFEFE"/>
                          <w:sz w:val="28"/>
                          <w:szCs w:val="28"/>
                        </w:rPr>
                        <w:t>Collèges Lycées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="00E338FC"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8122126</wp:posOffset>
            </wp:positionH>
            <wp:positionV relativeFrom="page">
              <wp:posOffset>142239</wp:posOffset>
            </wp:positionV>
            <wp:extent cx="1489324" cy="154573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14_mayott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24" cy="154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A2DC8" w:rsidRDefault="007A2CF9">
      <w:pPr>
        <w:pStyle w:val="Corps"/>
        <w:jc w:val="center"/>
      </w:pPr>
      <w:r>
        <w:rPr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1221921</wp:posOffset>
                </wp:positionH>
                <wp:positionV relativeFrom="line">
                  <wp:posOffset>55517</wp:posOffset>
                </wp:positionV>
                <wp:extent cx="6802120" cy="2026285"/>
                <wp:effectExtent l="0" t="0" r="17780" b="1841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120" cy="202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224E9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  <w:t>Nom de</w:t>
                            </w: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’établissement</w:t>
                            </w: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 xml:space="preserve">                                                              </w:t>
                            </w:r>
                          </w:p>
                          <w:p w:rsidR="007A2DC8" w:rsidRDefault="007A2DC8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</w:p>
                          <w:p w:rsidR="007A2DC8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Code UAI :</w:t>
                            </w:r>
                          </w:p>
                          <w:p w:rsidR="007A2DC8" w:rsidRDefault="007A2DC8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</w:p>
                          <w:p w:rsidR="007A2DC8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de-DE"/>
                              </w:rPr>
                              <w:t>Adresse</w:t>
                            </w:r>
                            <w:r>
                              <w:rPr>
                                <w:color w:val="0432FF"/>
                                <w:sz w:val="30"/>
                                <w:szCs w:val="30"/>
                              </w:rPr>
                              <w:t xml:space="preserve"> : </w:t>
                            </w:r>
                          </w:p>
                          <w:p w:rsidR="007A2DC8" w:rsidRDefault="007A2DC8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</w:p>
                          <w:p w:rsidR="007A2DC8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</w:pP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 xml:space="preserve">Coordonnées </w:t>
                            </w: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té</w:t>
                            </w: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éphoniques</w:t>
                            </w:r>
                            <w:r>
                              <w:rPr>
                                <w:color w:val="0432FF"/>
                                <w:sz w:val="30"/>
                                <w:szCs w:val="30"/>
                              </w:rPr>
                              <w:t> :</w:t>
                            </w: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wrap="square" lIns="127000" tIns="127000" rIns="127000" bIns="1270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6.2pt;margin-top:4.35pt;width:535.6pt;height:159.55pt;z-index:25166438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" filled="f" strokecolor="#224e9a" strokeweight="1pt">
                <v:stroke miterlimit="4"/>
                <v:textbox inset="10pt,10pt,10pt,10pt">
                  <w:txbxContent>
                    <w:p w:rsidR="007A2DC8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  <w:t>Nom de</w:t>
                      </w: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  <w:lang w:val="fr-FR"/>
                        </w:rPr>
                        <w:t>’établissement</w:t>
                      </w: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  <w:t> </w:t>
                      </w: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  <w:lang w:val="fr-FR"/>
                        </w:rPr>
                        <w:t>:</w:t>
                      </w:r>
                      <w:r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 xml:space="preserve">                                                              </w:t>
                      </w:r>
                    </w:p>
                    <w:p w:rsidR="007A2DC8" w:rsidRDefault="007A2DC8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</w:p>
                    <w:p w:rsidR="007A2DC8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  <w:r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Code UAI :</w:t>
                      </w:r>
                    </w:p>
                    <w:p w:rsidR="007A2DC8" w:rsidRDefault="007A2DC8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</w:p>
                    <w:p w:rsidR="007A2DC8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  <w:r>
                        <w:rPr>
                          <w:color w:val="0432FF"/>
                          <w:sz w:val="30"/>
                          <w:szCs w:val="30"/>
                          <w:lang w:val="de-DE"/>
                        </w:rPr>
                        <w:t>Adresse</w:t>
                      </w:r>
                      <w:r>
                        <w:rPr>
                          <w:color w:val="0432FF"/>
                          <w:sz w:val="30"/>
                          <w:szCs w:val="30"/>
                        </w:rPr>
                        <w:t xml:space="preserve"> : </w:t>
                      </w:r>
                    </w:p>
                    <w:p w:rsidR="007A2DC8" w:rsidRDefault="007A2DC8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</w:p>
                    <w:p w:rsidR="007A2DC8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</w:pPr>
                      <w:r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 xml:space="preserve">Coordonnées </w:t>
                      </w: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té</w:t>
                      </w: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l</w:t>
                      </w: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éphoniques</w:t>
                      </w:r>
                      <w:r>
                        <w:rPr>
                          <w:color w:val="0432FF"/>
                          <w:sz w:val="30"/>
                          <w:szCs w:val="30"/>
                        </w:rPr>
                        <w:t> :</w:t>
                      </w:r>
                      <w:r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 xml:space="preserve">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7A2DC8" w:rsidRDefault="007A2DC8">
      <w:pPr>
        <w:pStyle w:val="Corps"/>
        <w:jc w:val="center"/>
      </w:pPr>
    </w:p>
    <w:p w:rsidR="007A2DC8" w:rsidRDefault="007A2DC8">
      <w:pPr>
        <w:pStyle w:val="Corps"/>
        <w:jc w:val="center"/>
      </w:pPr>
    </w:p>
    <w:p w:rsidR="007A2DC8" w:rsidRDefault="007A2DC8">
      <w:pPr>
        <w:pStyle w:val="Corps"/>
        <w:jc w:val="center"/>
      </w:pPr>
    </w:p>
    <w:p w:rsidR="007A2DC8" w:rsidRDefault="007A2DC8">
      <w:pPr>
        <w:pStyle w:val="Corps"/>
        <w:jc w:val="center"/>
      </w:pPr>
    </w:p>
    <w:p w:rsidR="007A2DC8" w:rsidRDefault="007A2DC8">
      <w:pPr>
        <w:pStyle w:val="Corps"/>
        <w:jc w:val="center"/>
      </w:pPr>
    </w:p>
    <w:p w:rsidR="007A2DC8" w:rsidRDefault="00E338F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rPr>
          <w:color w:val="0085CB"/>
          <w:sz w:val="30"/>
          <w:szCs w:val="30"/>
        </w:rPr>
      </w:pPr>
      <w:r>
        <w:rPr>
          <w:color w:val="0085CB"/>
          <w:sz w:val="30"/>
          <w:szCs w:val="30"/>
          <w:lang w:val="fr-FR"/>
        </w:rPr>
        <w:t xml:space="preserve">                                </w:t>
      </w:r>
      <w:r>
        <w:rPr>
          <w:color w:val="0085CB"/>
          <w:sz w:val="30"/>
          <w:szCs w:val="30"/>
          <w:lang w:val="fr-FR"/>
        </w:rPr>
        <w:t xml:space="preserve">                            </w:t>
      </w: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rPr>
          <w:color w:val="0085CB"/>
          <w:sz w:val="30"/>
          <w:szCs w:val="30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rPr>
          <w:color w:val="0085CB"/>
          <w:sz w:val="20"/>
          <w:szCs w:val="20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rPr>
          <w:color w:val="0085CB"/>
          <w:sz w:val="20"/>
          <w:szCs w:val="20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rPr>
          <w:color w:val="0085CB"/>
          <w:sz w:val="20"/>
          <w:szCs w:val="20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rPr>
          <w:b/>
          <w:bCs/>
          <w:color w:val="0085CB"/>
          <w:sz w:val="28"/>
          <w:szCs w:val="28"/>
        </w:rPr>
      </w:pPr>
    </w:p>
    <w:p w:rsidR="007A2DC8" w:rsidRDefault="007A2CF9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rPr>
          <w:color w:val="0085CB"/>
          <w:sz w:val="20"/>
          <w:szCs w:val="20"/>
        </w:rPr>
      </w:pPr>
      <w:r>
        <w:rPr>
          <w:noProof/>
          <w:color w:val="0085CB"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2464435</wp:posOffset>
                </wp:positionH>
                <wp:positionV relativeFrom="line">
                  <wp:posOffset>33565</wp:posOffset>
                </wp:positionV>
                <wp:extent cx="4309706" cy="162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70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spacing w:line="360" w:lineRule="auto"/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color w:val="00BEF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Dossier 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retourner </w:t>
                            </w:r>
                            <w:r>
                              <w:rPr>
                                <w:rFonts w:ascii="Helvetica" w:hAnsi="Helvetica"/>
                                <w:color w:val="0432FF"/>
                                <w:sz w:val="24"/>
                                <w:szCs w:val="24"/>
                                <w:lang w:val="de-DE"/>
                              </w:rPr>
                              <w:t xml:space="preserve">AVANT LE </w:t>
                            </w:r>
                            <w:r>
                              <w:rPr>
                                <w:rFonts w:ascii="Helvetica" w:hAnsi="Helvetica"/>
                                <w:color w:val="0432FF"/>
                                <w:sz w:val="24"/>
                                <w:szCs w:val="24"/>
                              </w:rPr>
                              <w:t>17 MAI</w:t>
                            </w:r>
                            <w:r>
                              <w:rPr>
                                <w:rFonts w:ascii="Helvetica" w:hAnsi="Helvetica"/>
                                <w:color w:val="0432FF"/>
                                <w:sz w:val="24"/>
                                <w:szCs w:val="24"/>
                              </w:rPr>
                              <w:t xml:space="preserve"> 2019 </w:t>
                            </w:r>
                          </w:p>
                          <w:p w:rsidR="007A2DC8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spacing w:line="360" w:lineRule="auto"/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attention de Philippe Mentec 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A2DC8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spacing w:line="360" w:lineRule="auto"/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rent G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ration 2024</w:t>
                            </w:r>
                          </w:p>
                          <w:p w:rsidR="007A2DC8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spacing w:line="360" w:lineRule="auto"/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  <w:lang w:val="de-DE"/>
                              </w:rPr>
                              <w:t>Adresse d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envoi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A2DC8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spacing w:line="360" w:lineRule="auto"/>
                              <w:ind w:left="283" w:right="283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0432FF"/>
                                <w:sz w:val="24"/>
                                <w:szCs w:val="24"/>
                              </w:rPr>
                              <w:t>philippe.mentec</w:t>
                            </w:r>
                            <w:r>
                              <w:rPr>
                                <w:rFonts w:ascii="Helvetica" w:hAnsi="Helvetica"/>
                                <w:color w:val="0432FF"/>
                                <w:sz w:val="24"/>
                                <w:szCs w:val="24"/>
                              </w:rPr>
                              <w:t>@ac-</w:t>
                            </w:r>
                            <w:r>
                              <w:rPr>
                                <w:rFonts w:ascii="Helvetica" w:hAnsi="Helvetica"/>
                                <w:color w:val="0432FF"/>
                                <w:sz w:val="24"/>
                                <w:szCs w:val="24"/>
                              </w:rPr>
                              <w:t>mayotte</w:t>
                            </w:r>
                            <w:r>
                              <w:rPr>
                                <w:rFonts w:ascii="Helvetica" w:hAnsi="Helvetica"/>
                                <w:color w:val="0432FF"/>
                                <w:sz w:val="24"/>
                                <w:szCs w:val="24"/>
                              </w:rPr>
                              <w:t>.fr</w:t>
                            </w:r>
                          </w:p>
                        </w:txbxContent>
                      </wps:txbx>
                      <wps:bodyPr wrap="square" lIns="127000" tIns="127000" rIns="127000" bIns="1270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94.05pt;margin-top:2.65pt;width:339.35pt;height:128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" filled="f" stroked="f" strokeweight="1pt">
                <v:stroke miterlimit="4"/>
                <v:textbox inset="10pt,10pt,10pt,10pt">
                  <w:txbxContent>
                    <w:p w:rsidR="007A2DC8" w:rsidRDefault="00E338FC">
                      <w:pPr>
                        <w:pStyle w:val="Styledetableau2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</w:tabs>
                        <w:spacing w:line="360" w:lineRule="auto"/>
                        <w:ind w:left="283" w:right="283"/>
                        <w:jc w:val="center"/>
                        <w:rPr>
                          <w:rFonts w:ascii="Helvetica" w:eastAsia="Helvetica" w:hAnsi="Helvetica" w:cs="Helvetica"/>
                          <w:color w:val="00BEF3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Dossier 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à 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retourner </w:t>
                      </w:r>
                      <w:r>
                        <w:rPr>
                          <w:rFonts w:ascii="Helvetica" w:hAnsi="Helvetica"/>
                          <w:color w:val="0432FF"/>
                          <w:sz w:val="24"/>
                          <w:szCs w:val="24"/>
                          <w:lang w:val="de-DE"/>
                        </w:rPr>
                        <w:t xml:space="preserve">AVANT LE </w:t>
                      </w:r>
                      <w:r>
                        <w:rPr>
                          <w:rFonts w:ascii="Helvetica" w:hAnsi="Helvetica"/>
                          <w:color w:val="0432FF"/>
                          <w:sz w:val="24"/>
                          <w:szCs w:val="24"/>
                        </w:rPr>
                        <w:t>17 MAI</w:t>
                      </w:r>
                      <w:r>
                        <w:rPr>
                          <w:rFonts w:ascii="Helvetica" w:hAnsi="Helvetica"/>
                          <w:color w:val="0432FF"/>
                          <w:sz w:val="24"/>
                          <w:szCs w:val="24"/>
                        </w:rPr>
                        <w:t xml:space="preserve"> 2019 </w:t>
                      </w:r>
                    </w:p>
                    <w:p w:rsidR="007A2DC8" w:rsidRDefault="00E338FC">
                      <w:pPr>
                        <w:pStyle w:val="Styledetableau2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</w:tabs>
                        <w:spacing w:line="360" w:lineRule="auto"/>
                        <w:ind w:left="283" w:right="283"/>
                        <w:jc w:val="center"/>
                        <w:rPr>
                          <w:rFonts w:ascii="Helvetica" w:eastAsia="Helvetica" w:hAnsi="Helvetic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à 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attention de Philippe Mentec 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A2DC8" w:rsidRDefault="00E338FC">
                      <w:pPr>
                        <w:pStyle w:val="Styledetableau2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</w:tabs>
                        <w:spacing w:line="360" w:lineRule="auto"/>
                        <w:ind w:left="283" w:right="283"/>
                        <w:jc w:val="center"/>
                        <w:rPr>
                          <w:rFonts w:ascii="Helvetica" w:eastAsia="Helvetica" w:hAnsi="Helvetic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rent G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é</w:t>
                      </w:r>
                      <w:r w:rsidRPr="007A2CF9">
                        <w:rPr>
                          <w:rFonts w:ascii="Helvetica" w:hAnsi="Helvetica"/>
                          <w:sz w:val="24"/>
                          <w:szCs w:val="24"/>
                        </w:rPr>
                        <w:t>ration 2024</w:t>
                      </w:r>
                    </w:p>
                    <w:p w:rsidR="007A2DC8" w:rsidRDefault="00E338FC">
                      <w:pPr>
                        <w:pStyle w:val="Styledetableau2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</w:tabs>
                        <w:spacing w:line="360" w:lineRule="auto"/>
                        <w:ind w:left="283" w:right="283"/>
                        <w:jc w:val="center"/>
                        <w:rPr>
                          <w:rFonts w:ascii="Helvetica" w:eastAsia="Helvetica" w:hAnsi="Helvetic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  <w:lang w:val="de-DE"/>
                        </w:rPr>
                        <w:t>Adresse d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envoi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>:</w:t>
                      </w:r>
                    </w:p>
                    <w:p w:rsidR="007A2DC8" w:rsidRDefault="00E338FC">
                      <w:pPr>
                        <w:pStyle w:val="Styledetableau2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</w:tabs>
                        <w:spacing w:line="360" w:lineRule="auto"/>
                        <w:ind w:left="283" w:right="283"/>
                        <w:jc w:val="center"/>
                      </w:pPr>
                      <w:r>
                        <w:rPr>
                          <w:rFonts w:ascii="Helvetica" w:hAnsi="Helvetica"/>
                          <w:color w:val="0432FF"/>
                          <w:sz w:val="24"/>
                          <w:szCs w:val="24"/>
                        </w:rPr>
                        <w:t>philippe.mentec</w:t>
                      </w:r>
                      <w:r>
                        <w:rPr>
                          <w:rFonts w:ascii="Helvetica" w:hAnsi="Helvetica"/>
                          <w:color w:val="0432FF"/>
                          <w:sz w:val="24"/>
                          <w:szCs w:val="24"/>
                        </w:rPr>
                        <w:t>@ac-</w:t>
                      </w:r>
                      <w:r>
                        <w:rPr>
                          <w:rFonts w:ascii="Helvetica" w:hAnsi="Helvetica"/>
                          <w:color w:val="0432FF"/>
                          <w:sz w:val="24"/>
                          <w:szCs w:val="24"/>
                        </w:rPr>
                        <w:t>mayotte</w:t>
                      </w:r>
                      <w:r>
                        <w:rPr>
                          <w:rFonts w:ascii="Helvetica" w:hAnsi="Helvetica"/>
                          <w:color w:val="0432FF"/>
                          <w:sz w:val="24"/>
                          <w:szCs w:val="24"/>
                        </w:rPr>
                        <w:t>.fr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338FC">
        <w:rPr>
          <w:noProof/>
          <w:color w:val="0085CB"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1224880</wp:posOffset>
                </wp:positionH>
                <wp:positionV relativeFrom="line">
                  <wp:posOffset>215009</wp:posOffset>
                </wp:positionV>
                <wp:extent cx="6802240" cy="1387864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240" cy="13878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224E9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Nom du porteur de projet</w:t>
                            </w:r>
                            <w:r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  <w:t xml:space="preserve"> : </w:t>
                            </w:r>
                          </w:p>
                          <w:p w:rsidR="007A2DC8" w:rsidRDefault="007A2DC8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Coordonnées té</w:t>
                            </w: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phoniques</w:t>
                            </w:r>
                            <w:r w:rsidRPr="0055524C"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 xml:space="preserve"> : </w:t>
                            </w:r>
                          </w:p>
                          <w:p w:rsidR="007A2DC8" w:rsidRDefault="007A2DC8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  <w:rPr>
                                <w:color w:val="0432FF"/>
                                <w:sz w:val="30"/>
                                <w:szCs w:val="30"/>
                              </w:rPr>
                            </w:pPr>
                          </w:p>
                          <w:p w:rsidR="007A2DC8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ind w:left="283" w:right="283"/>
                            </w:pP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de-DE"/>
                              </w:rPr>
                              <w:t>Adresse m</w:t>
                            </w: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color w:val="0432FF"/>
                                <w:sz w:val="30"/>
                                <w:szCs w:val="30"/>
                              </w:rPr>
                              <w:t>l </w:t>
                            </w:r>
                            <w:r>
                              <w:rPr>
                                <w:color w:val="0432FF"/>
                                <w:sz w:val="30"/>
                                <w:szCs w:val="30"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127000" tIns="127000" rIns="127000" bIns="1270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96.45pt;margin-top:16.95pt;width:535.6pt;height:109.3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" filled="f" strokecolor="#224e9a" strokeweight="1pt">
                <v:stroke miterlimit="4"/>
                <v:textbox inset="10pt,10pt,10pt,10pt">
                  <w:txbxContent>
                    <w:p w:rsidR="007A2DC8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  <w:lang w:val="fr-FR"/>
                        </w:rPr>
                        <w:t>Nom du porteur de projet</w:t>
                      </w:r>
                      <w:r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  <w:t xml:space="preserve"> : </w:t>
                      </w:r>
                    </w:p>
                    <w:p w:rsidR="007A2DC8" w:rsidRDefault="007A2DC8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</w:p>
                    <w:p w:rsidR="007A2DC8" w:rsidRPr="0055524C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</w:pP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Coordonnées té</w:t>
                      </w: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l</w:t>
                      </w: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é</w:t>
                      </w: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phoniques</w:t>
                      </w:r>
                      <w:r w:rsidRPr="0055524C"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 xml:space="preserve"> : </w:t>
                      </w:r>
                    </w:p>
                    <w:p w:rsidR="007A2DC8" w:rsidRDefault="007A2DC8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  <w:rPr>
                          <w:color w:val="0432FF"/>
                          <w:sz w:val="30"/>
                          <w:szCs w:val="30"/>
                        </w:rPr>
                      </w:pPr>
                    </w:p>
                    <w:p w:rsidR="007A2DC8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ind w:left="283" w:right="283"/>
                      </w:pPr>
                      <w:r>
                        <w:rPr>
                          <w:color w:val="0432FF"/>
                          <w:sz w:val="30"/>
                          <w:szCs w:val="30"/>
                          <w:lang w:val="de-DE"/>
                        </w:rPr>
                        <w:t>Adresse m</w:t>
                      </w:r>
                      <w:r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è</w:t>
                      </w:r>
                      <w:r>
                        <w:rPr>
                          <w:color w:val="0432FF"/>
                          <w:sz w:val="30"/>
                          <w:szCs w:val="30"/>
                        </w:rPr>
                        <w:t>l </w:t>
                      </w:r>
                      <w:r>
                        <w:rPr>
                          <w:color w:val="0432FF"/>
                          <w:sz w:val="30"/>
                          <w:szCs w:val="30"/>
                          <w:lang w:val="fr-FR"/>
                        </w:rPr>
                        <w:t>: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right="5164"/>
        <w:jc w:val="center"/>
        <w:rPr>
          <w:rFonts w:ascii="Helvetica" w:eastAsia="Helvetica" w:hAnsi="Helvetica" w:cs="Helvetica"/>
          <w:color w:val="0085CB"/>
          <w:sz w:val="40"/>
          <w:szCs w:val="40"/>
        </w:rPr>
      </w:pPr>
    </w:p>
    <w:p w:rsidR="007A2DC8" w:rsidRDefault="007A2DC8">
      <w:pPr>
        <w:pStyle w:val="Corps"/>
        <w:jc w:val="center"/>
        <w:rPr>
          <w:sz w:val="28"/>
          <w:szCs w:val="28"/>
        </w:rPr>
      </w:pPr>
    </w:p>
    <w:p w:rsidR="007A2DC8" w:rsidRDefault="007A2DC8">
      <w:pPr>
        <w:pStyle w:val="Corps"/>
        <w:jc w:val="center"/>
        <w:rPr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CF9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844731</wp:posOffset>
                </wp:positionH>
                <wp:positionV relativeFrom="page">
                  <wp:posOffset>1219200</wp:posOffset>
                </wp:positionV>
                <wp:extent cx="9204960" cy="14224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4960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378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378"/>
                            </w:tblGrid>
                            <w:tr w:rsidR="007A2DC8" w:rsidRPr="0055524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21"/>
                              </w:trPr>
                              <w:tc>
                                <w:tcPr>
                                  <w:tcW w:w="14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483" w:type="dxa"/>
                                    <w:bottom w:w="200" w:type="dxa"/>
                                    <w:right w:w="483" w:type="dxa"/>
                                  </w:tcMar>
                                </w:tcPr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ind w:left="283" w:right="283"/>
                                    <w:jc w:val="center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color w:val="65A0DC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5A0DC"/>
                                      <w:sz w:val="28"/>
                                      <w:szCs w:val="28"/>
                                      <w:lang w:val="fr-FR"/>
                                    </w:rPr>
                                    <w:t>ENJEUX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spacing w:before="93" w:line="276" w:lineRule="auto"/>
                                    <w:ind w:left="283" w:right="283"/>
                                    <w:jc w:val="both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De mani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è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re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compl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mentaire et sp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cifique,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ducation physique et sportive obligatoire, le sport scolaire facultatif et les f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rations sportives agr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es par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Etat jouent un 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ô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le irrempla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ç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able dans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ducation de la jeunesse. Par la culture sportive, ils contribuent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au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veloppement de la personne,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la construction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une citoyennet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é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active et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un mode de vie plus sain. Ils favorisent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apprentissage des valeurs de tol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rance,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excellence et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inclusion.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spacing w:before="60" w:line="276" w:lineRule="auto"/>
                                    <w:ind w:left="283" w:right="283"/>
                                    <w:jc w:val="both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organisation des Jeux olympiques et paralympiques de 2024 constitue une occasion de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velopper les passerelles entre le monde scolaire et le mouvement sportif afin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encourager la pratique physique et sportive des jeunes.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Le label G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ration 2024 en vient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reconnaitre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engagement des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coles et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tablissements scolaires dans cette dynamique. Son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ploiement contribue simultan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ment aux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objectifs de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veloppement du sport pour toutes et tous, et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accompagnement vers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lite sportive.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ind w:left="283" w:right="283"/>
                                    <w:rPr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Le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veloppement de la continuit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 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ducative est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encourager dans la pratique sportive des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è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ves du premier et du second degr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,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avec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une attention particuli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è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re pour les publics les plus vuln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rables,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è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ves allophones, en situation de handicap, en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ducation pri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oritaire, ou encore en zone rurale, et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int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gration dans le dispositif des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è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ves relevant de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AEFE.</w:t>
                                  </w:r>
                                </w:p>
                              </w:tc>
                            </w:tr>
                            <w:tr w:rsidR="007A2DC8" w:rsidRPr="0055524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22"/>
                              </w:trPr>
                              <w:tc>
                                <w:tcPr>
                                  <w:tcW w:w="14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w="200" w:type="dxa"/>
                                    <w:left w:w="483" w:type="dxa"/>
                                    <w:bottom w:w="200" w:type="dxa"/>
                                    <w:right w:w="483" w:type="dxa"/>
                                  </w:tcMar>
                                </w:tcPr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ind w:left="283" w:right="283"/>
                                    <w:jc w:val="center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color w:val="6094C9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094C9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OBTENIR UN LABEL 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spacing w:before="58" w:line="276" w:lineRule="auto"/>
                                    <w:ind w:left="283" w:right="283"/>
                                    <w:jc w:val="both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cole, le coll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è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ge ou le lyc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e labellis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é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doit pouvoir b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ficier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une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grande marge de souplesse dans la mise en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œ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uvre de son projet.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La labellisation G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ration 2024 peut s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inscrire dans la mise en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œ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uvre du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parcours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ducation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la sant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, du parcours citoyen, du parcours avenir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. Elle peut s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adosser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organisations p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dagogiques pluridisciplinaires, par exemple dans les Unit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s p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dagogique pour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è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ves allophones arrivants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- UPE2A, ou inter-degr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, notamment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chelle du cycle 3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(CM1, CM2, 6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me). Des activit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s artistiques et culturelles peuvent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galement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ê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tre envisag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es en compl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ment et en coh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rence avec les activit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s sportives retenues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en lien avec le Parcours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ducation artistique et culturelle.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spacing w:before="57" w:line="276" w:lineRule="auto"/>
                                    <w:ind w:left="283" w:right="283"/>
                                    <w:jc w:val="both"/>
                                    <w:rPr>
                                      <w:rFonts w:ascii="Helvetica" w:eastAsia="Helvetica" w:hAnsi="Helvetica" w:cs="Helvetica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Pour b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ficier du label, les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coles et les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tablissements doivent respecter les horaires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EPS pr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vus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dans les programmes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et disposer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une association sportive adh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rente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une des f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rations scolaires (USEP, UNSS, UGSEL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).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ind w:left="283" w:right="283"/>
                                    <w:jc w:val="both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Pour le second degr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, les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tablissements doivent satisfaire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plusieurs items couvrant au moins les trois premiers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objectifs. Les conseils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administration et les conseils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cole se prononcent sur la demande de labellisation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ind w:left="283" w:right="283"/>
                                    <w:rPr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Les items de chaque volet 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ont pas vocation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à ê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tre 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ploy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s dans leur totalit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A2DC8" w:rsidRPr="0055524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51"/>
                              </w:trPr>
                              <w:tc>
                                <w:tcPr>
                                  <w:tcW w:w="143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200" w:type="dxa"/>
                                    <w:left w:w="483" w:type="dxa"/>
                                    <w:bottom w:w="200" w:type="dxa"/>
                                    <w:right w:w="483" w:type="dxa"/>
                                  </w:tcMar>
                                </w:tcPr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spacing w:before="58" w:line="276" w:lineRule="auto"/>
                                    <w:ind w:left="283" w:right="283"/>
                                    <w:jc w:val="center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color w:val="6094C9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094C9"/>
                                      <w:sz w:val="28"/>
                                      <w:szCs w:val="28"/>
                                      <w:lang w:val="fr-FR"/>
                                    </w:rPr>
                                    <w:t>CALENDRIER</w:t>
                                  </w:r>
                                </w:p>
                                <w:p w:rsidR="007A2DC8" w:rsidRPr="0055524C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</w:tabs>
                                    <w:ind w:left="283" w:right="283"/>
                                    <w:rPr>
                                      <w:lang w:val="fr-FR"/>
                                    </w:rPr>
                                  </w:pP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Les candidatures sont transmises au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rectorat par mail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adresse du 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rent acad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mique </w:t>
                                  </w:r>
                                  <w:hyperlink r:id="rId8" w:history="1">
                                    <w:r w:rsidRPr="0055524C">
                                      <w:rPr>
                                        <w:rStyle w:val="Hyperlink0"/>
                                        <w:rFonts w:ascii="Helvetica" w:hAnsi="Helvetica"/>
                                        <w:sz w:val="20"/>
                                        <w:szCs w:val="20"/>
                                        <w:lang w:val="fr-FR"/>
                                      </w:rPr>
                                      <w:t>philippe.mentec@ac-mayotte.fr</w:t>
                                    </w:r>
                                  </w:hyperlink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. pour le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shd w:val="clear" w:color="auto" w:fill="88F94E"/>
                                      <w:lang w:val="fr-FR"/>
                                    </w:rPr>
                                    <w:t>17 mai 2019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au plus tard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.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shd w:val="clear" w:color="auto" w:fill="88F94E"/>
                                      <w:lang w:val="fr-FR"/>
                                    </w:rPr>
                                    <w:t xml:space="preserve">Semaine du 27 au 31 Mai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n comit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é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de pilotage sous la double autorit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é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Recteur/Directeur DRDJSCS instruira  et s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lectionnera les dossiers. La labellisation est accord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e pour une dur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e minimum de trois ans, avec reconduction jusqu'en 2024 si l'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valuation de la mise en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œ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uvre du dispositif est positive. Les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coles et les 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tablis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sements s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lectionn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s sont inform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s avant la fin de l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ann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55524C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  <w:lang w:val="fr-FR"/>
                                    </w:rPr>
                                    <w:t>e scolaire.</w:t>
                                  </w:r>
                                </w:p>
                              </w:tc>
                            </w:tr>
                          </w:tbl>
                          <w:p w:rsidR="00000000" w:rsidRPr="0055524C" w:rsidRDefault="00E338F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1" style="position:absolute;left:0;text-align:left;margin-left:66.5pt;margin-top:96pt;width:724.8pt;height:112pt;z-index:2516695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4378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378"/>
                      </w:tblGrid>
                      <w:tr w:rsidR="007A2DC8" w:rsidRPr="0055524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21"/>
                        </w:trPr>
                        <w:tc>
                          <w:tcPr>
                            <w:tcW w:w="143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200" w:type="dxa"/>
                              <w:left w:w="483" w:type="dxa"/>
                              <w:bottom w:w="200" w:type="dxa"/>
                              <w:right w:w="483" w:type="dxa"/>
                            </w:tcMar>
                          </w:tcPr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65A0DC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color w:val="65A0DC"/>
                                <w:sz w:val="28"/>
                                <w:szCs w:val="28"/>
                                <w:lang w:val="fr-FR"/>
                              </w:rPr>
                              <w:t>ENJEUX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spacing w:before="93" w:line="276" w:lineRule="auto"/>
                              <w:ind w:left="283" w:right="283"/>
                              <w:jc w:val="both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De mani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re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compl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mentaire et sp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cifique, 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ducation physique et sportive obligatoire, le sport scolaire facultatif et les f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rations sportives agr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es par 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Etat jouent un r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ô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le irrempla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ç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able dans 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ducation de la jeunesse. Par la culture sportive, ils contribuent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au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veloppement de la personne,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la construction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une citoyennet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é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active et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un mode de vie plus sain. Ils favorisent 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apprentissage des valeurs de tol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rance,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excellence et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inclusion.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spacing w:before="60" w:line="276" w:lineRule="auto"/>
                              <w:ind w:left="283" w:right="283"/>
                              <w:jc w:val="both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organisation des Jeux olympiques et paralympiques de 2024 constitue une occasion de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velopper les passerelles entre le monde scolaire et le mouvement sportif afin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encourager la pratique physique et sportive des jeunes.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 Le label G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ration 2024 en vient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reconnaitre 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engagement des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coles et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tablissements scolaires dans cette dynamique. Son 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ploiement contribue simultan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ment aux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objectifs de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veloppement du sport pour toutes et tous, et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accompagnement vers 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lite sportive.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ind w:left="283" w:right="283"/>
                              <w:rPr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Le 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veloppement de la continuit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 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ducative est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encourager dans la pratique sportive des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ves du premier et du second degr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 avec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une attention particuli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re pour les publics les plus vuln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rables,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ves allophones, en situation de handicap, en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ducation pri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oritaire, ou encore en zone rurale, et 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int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gration dans le dispositif des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ves relevant de 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AEFE.</w:t>
                            </w:r>
                          </w:p>
                        </w:tc>
                      </w:tr>
                      <w:tr w:rsidR="007A2DC8" w:rsidRPr="0055524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22"/>
                        </w:trPr>
                        <w:tc>
                          <w:tcPr>
                            <w:tcW w:w="143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w="200" w:type="dxa"/>
                              <w:left w:w="483" w:type="dxa"/>
                              <w:bottom w:w="200" w:type="dxa"/>
                              <w:right w:w="483" w:type="dxa"/>
                            </w:tcMar>
                          </w:tcPr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6094C9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color w:val="6094C9"/>
                                <w:sz w:val="28"/>
                                <w:szCs w:val="28"/>
                                <w:lang w:val="fr-FR"/>
                              </w:rPr>
                              <w:t xml:space="preserve">OBTENIR UN LABEL 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spacing w:before="58" w:line="276" w:lineRule="auto"/>
                              <w:ind w:left="283" w:right="283"/>
                              <w:jc w:val="both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cole, le coll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ge ou le lyc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e labellis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é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doit pouvoir b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ficier 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une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grande marge de souplesse dans la mise en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œ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uvre de son projet.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La labellisation G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ration 2024 peut s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inscrire dans la mise en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œ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uvre du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parcours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ducation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la sant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, du parcours citoyen, du parcours avenir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. Elle peut s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adosser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des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organisations p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dagogiques pluridisciplinaires, par exemple dans les Unit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s p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dagogique pour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ves allophones arrivants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- UPE2A, ou inter-degr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, notamment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chelle du cycle 3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 (CM1, CM2, 6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me). Des activit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s artistiques et culturelles peuvent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galement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ê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tre envisag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es en compl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ment et en coh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rence avec les activit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s sportives retenues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en lien avec le Parcours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ducation artistique et culturelle.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spacing w:before="57" w:line="276" w:lineRule="auto"/>
                              <w:ind w:left="283" w:right="283"/>
                              <w:jc w:val="both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Pour b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ficier du label, les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coles et les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tablissements doivent respecter les horaires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EPS pr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vus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dans les programmes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 et disposer 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une association sportive adh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rente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une des f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rations scolaires (USEP, UNSS, UGSEL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).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ind w:left="283" w:right="283"/>
                              <w:jc w:val="both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Pour le second degr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, les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tablissements doivent satisfaire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plusieurs items couvrant au moins les trois premiers 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objectifs. Les conseils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administration et les conseils d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’é</w:t>
                            </w: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cole se prononcent sur la demande de labellisation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ind w:left="283" w:right="283"/>
                              <w:rPr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Les items de chaque volet n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ont pas vocation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à ê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tre 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ploy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s dans leur totalit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</w:tc>
                      </w:tr>
                      <w:tr w:rsidR="007A2DC8" w:rsidRPr="0055524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51"/>
                        </w:trPr>
                        <w:tc>
                          <w:tcPr>
                            <w:tcW w:w="143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200" w:type="dxa"/>
                              <w:left w:w="483" w:type="dxa"/>
                              <w:bottom w:w="200" w:type="dxa"/>
                              <w:right w:w="483" w:type="dxa"/>
                            </w:tcMar>
                          </w:tcPr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spacing w:before="58" w:line="276" w:lineRule="auto"/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6094C9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b/>
                                <w:bCs/>
                                <w:color w:val="6094C9"/>
                                <w:sz w:val="28"/>
                                <w:szCs w:val="28"/>
                                <w:lang w:val="fr-FR"/>
                              </w:rPr>
                              <w:t>CALENDRIER</w:t>
                            </w:r>
                          </w:p>
                          <w:p w:rsidR="007A2DC8" w:rsidRPr="0055524C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</w:tabs>
                              <w:ind w:left="283" w:right="283"/>
                              <w:rPr>
                                <w:lang w:val="fr-FR"/>
                              </w:rPr>
                            </w:pP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Les candidatures sont transmises au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 rectorat par mail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adresse du r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rent acad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mique </w:t>
                            </w:r>
                            <w:hyperlink r:id="rId9" w:history="1">
                              <w:r w:rsidRPr="0055524C">
                                <w:rPr>
                                  <w:rStyle w:val="Hyperlink0"/>
                                  <w:rFonts w:ascii="Helvetica" w:hAnsi="Helvetica"/>
                                  <w:sz w:val="20"/>
                                  <w:szCs w:val="20"/>
                                  <w:lang w:val="fr-FR"/>
                                </w:rPr>
                                <w:t>philippe.mentec@ac-mayotte.fr</w:t>
                              </w:r>
                            </w:hyperlink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. pour le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shd w:val="clear" w:color="auto" w:fill="88F94E"/>
                                <w:lang w:val="fr-FR"/>
                              </w:rPr>
                              <w:t>17 mai 2019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 au plus tard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shd w:val="clear" w:color="auto" w:fill="88F94E"/>
                                <w:lang w:val="fr-FR"/>
                              </w:rPr>
                              <w:t xml:space="preserve">Semaine du 27 au 31 Mai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n comit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é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de pilotage sous la double autorit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é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Recteur/Directeur DRDJSCS instruira  et s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lectionnera les dossiers. La labellisation est accord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e pour une dur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e minimum de trois ans, avec reconduction jusqu'en 2024 si l'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valuation de la mise en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œ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uvre du dispositif est positive. Les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 xml:space="preserve">coles et les 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tablis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sements s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lectionn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s sont inform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s avant la fin de l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ann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55524C">
                              <w:rPr>
                                <w:rFonts w:ascii="Helvetica" w:hAnsi="Helvetica"/>
                                <w:sz w:val="20"/>
                                <w:szCs w:val="20"/>
                                <w:lang w:val="fr-FR"/>
                              </w:rPr>
                              <w:t>e scolaire.</w:t>
                            </w:r>
                          </w:p>
                        </w:tc>
                      </w:tr>
                    </w:tbl>
                    <w:p w:rsidR="00000000" w:rsidRPr="0055524C" w:rsidRDefault="00E338F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338FC">
        <w:rPr>
          <w:rFonts w:ascii="Helvetica" w:eastAsia="Helvetica" w:hAnsi="Helvetica" w:cs="Helvetica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2809900</wp:posOffset>
                </wp:positionH>
                <wp:positionV relativeFrom="page">
                  <wp:posOffset>336003</wp:posOffset>
                </wp:positionV>
                <wp:extent cx="3741420" cy="767993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767993"/>
                        </a:xfrm>
                        <a:prstGeom prst="roundRect">
                          <a:avLst>
                            <a:gd name="adj" fmla="val 24811"/>
                          </a:avLst>
                        </a:prstGeom>
                        <a:solidFill>
                          <a:srgbClr val="4BA6D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EFEFE"/>
                                <w:sz w:val="54"/>
                                <w:szCs w:val="54"/>
                              </w:rPr>
                              <w:t>LABELLISATION</w:t>
                            </w:r>
                          </w:p>
                        </w:txbxContent>
                      </wps:txbx>
                      <wps:bodyPr wrap="square" lIns="127000" tIns="127000" rIns="127000" bIns="1270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294.6pt;height:60.5pt;z-index:251670528;mso-position-horizontal:absolute;mso-position-horizontal-relative:margin;mso-position-vertical:absolute;mso-position-vertical-relative:page;mso-wrap-distance-left:12.0pt;mso-wrap-distance-top:12.0pt;mso-wrap-distance-right:12.0pt;mso-wrap-distance-bottom:12.0pt;" adj="5359">
                <v:fill color="#4BA6D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b w:val="1"/>
                          <w:bCs w:val="1"/>
                          <w:color w:val="fefefe"/>
                          <w:sz w:val="54"/>
                          <w:szCs w:val="54"/>
                          <w:rtl w:val="0"/>
                          <w:lang w:val="fr-FR"/>
                        </w:rPr>
                        <w:t>LABELLISATION</w:t>
                      </w:r>
                    </w:p>
                  </w:txbxContent>
                </v:textbox>
                <w10:wrap type="topAndBottom" side="bothSides" anchorx="margin" anchory="page"/>
              </v:roundrect>
            </w:pict>
          </mc:Fallback>
        </mc:AlternateContent>
      </w:r>
      <w:r w:rsidR="00E338FC">
        <w:rPr>
          <w:rFonts w:ascii="Helvetica" w:eastAsia="Helvetica" w:hAnsi="Helvetica" w:cs="Helvetica"/>
          <w:noProof/>
          <w:sz w:val="28"/>
          <w:szCs w:val="28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-468406</wp:posOffset>
            </wp:positionH>
            <wp:positionV relativeFrom="page">
              <wp:posOffset>243839</wp:posOffset>
            </wp:positionV>
            <wp:extent cx="1692383" cy="1103997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abel_Generation_2024 _RVB_Couleu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83" cy="1103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E338F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27000" distB="127000" distL="127000" distR="127000" simplePos="0" relativeHeight="251668480" behindDoc="0" locked="0" layoutInCell="1" allowOverlap="1">
                <wp:simplePos x="0" y="0"/>
                <wp:positionH relativeFrom="page">
                  <wp:posOffset>-3754895</wp:posOffset>
                </wp:positionH>
                <wp:positionV relativeFrom="page">
                  <wp:posOffset>-5827719</wp:posOffset>
                </wp:positionV>
                <wp:extent cx="1621073" cy="333575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073" cy="333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LABELLISATION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-295.65pt;margin-top:-458.9pt;width:127.65pt;height:26.25pt;z-index:251668480;visibility:visible;mso-wrap-style:square;mso-wrap-distance-left:10pt;mso-wrap-distance-top:10pt;mso-wrap-distance-right:10pt;mso-wrap-distance-bottom:10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" filled="f" stroked="f" strokeweight="1pt">
                <v:stroke miterlimit="4"/>
                <v:textbox inset="4pt,4pt,4pt,4pt">
                  <w:txbxContent>
                    <w:p w:rsidR="007A2DC8" w:rsidRDefault="00E338FC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LABELLISATION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E338F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192" w:right="538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noProof/>
          <w:sz w:val="28"/>
          <w:szCs w:val="28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-322861</wp:posOffset>
            </wp:positionH>
            <wp:positionV relativeFrom="page">
              <wp:posOffset>336003</wp:posOffset>
            </wp:positionV>
            <wp:extent cx="1692383" cy="1103997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label_Generation_2024 _RVB_Couleu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83" cy="1103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1937578</wp:posOffset>
                </wp:positionH>
                <wp:positionV relativeFrom="page">
                  <wp:posOffset>336003</wp:posOffset>
                </wp:positionV>
                <wp:extent cx="5364143" cy="1162447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143" cy="1162447"/>
                        </a:xfrm>
                        <a:prstGeom prst="roundRect">
                          <a:avLst>
                            <a:gd name="adj" fmla="val 16565"/>
                          </a:avLst>
                        </a:prstGeom>
                        <a:solidFill>
                          <a:srgbClr val="224E9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Default="00E338F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EFEFE"/>
                                <w:sz w:val="54"/>
                                <w:szCs w:val="54"/>
                              </w:rPr>
                              <w:t>Cahier des charges pour les Collèges et Lycées</w:t>
                            </w:r>
                          </w:p>
                        </w:txbxContent>
                      </wps:txbx>
                      <wps:bodyPr wrap="square" lIns="127000" tIns="127000" rIns="127000" bIns="1270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5" style="visibility:visible;position:absolute;margin-left:0.0pt;margin-top:0.0pt;width:422.4pt;height:91.5pt;z-index:251672576;mso-position-horizontal:absolute;mso-position-horizontal-relative:margin;mso-position-vertical:absolute;mso-position-vertical-relative:page;mso-wrap-distance-left:12.0pt;mso-wrap-distance-top:12.0pt;mso-wrap-distance-right:12.0pt;mso-wrap-distance-bottom:12.0pt;" adj="3578">
                <v:fill color="#224E9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b w:val="1"/>
                          <w:bCs w:val="1"/>
                          <w:color w:val="fefefe"/>
                          <w:sz w:val="54"/>
                          <w:szCs w:val="54"/>
                          <w:rtl w:val="0"/>
                          <w:lang w:val="fr-FR"/>
                        </w:rPr>
                        <w:t>Cahier des charges pour les Coll</w:t>
                      </w:r>
                      <w:r>
                        <w:rPr>
                          <w:b w:val="1"/>
                          <w:bCs w:val="1"/>
                          <w:color w:val="fefefe"/>
                          <w:sz w:val="54"/>
                          <w:szCs w:val="5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b w:val="1"/>
                          <w:bCs w:val="1"/>
                          <w:color w:val="fefefe"/>
                          <w:sz w:val="54"/>
                          <w:szCs w:val="54"/>
                          <w:rtl w:val="0"/>
                          <w:lang w:val="fr-FR"/>
                        </w:rPr>
                        <w:t>ges et Lyc</w:t>
                      </w:r>
                      <w:r>
                        <w:rPr>
                          <w:b w:val="1"/>
                          <w:bCs w:val="1"/>
                          <w:color w:val="fefefe"/>
                          <w:sz w:val="54"/>
                          <w:szCs w:val="5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b w:val="1"/>
                          <w:bCs w:val="1"/>
                          <w:color w:val="fefefe"/>
                          <w:sz w:val="54"/>
                          <w:szCs w:val="54"/>
                          <w:rtl w:val="0"/>
                          <w:lang w:val="fr-FR"/>
                        </w:rPr>
                        <w:t>es</w:t>
                      </w:r>
                    </w:p>
                  </w:txbxContent>
                </v:textbox>
                <w10:wrap type="topAndBottom" side="bothSides" anchorx="margin" anchory="page"/>
              </v:roundrect>
            </w:pict>
          </mc:Fallback>
        </mc:AlternateContent>
      </w:r>
    </w:p>
    <w:p w:rsidR="007A2DC8" w:rsidRDefault="00E338F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283" w:right="28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  <w:lang w:val="fr-FR"/>
        </w:rPr>
        <w:t>Le cahier des charges est organis</w:t>
      </w:r>
      <w:r>
        <w:rPr>
          <w:rFonts w:ascii="Helvetica" w:hAnsi="Helvetica"/>
          <w:sz w:val="28"/>
          <w:szCs w:val="28"/>
          <w:lang w:val="fr-FR"/>
        </w:rPr>
        <w:t xml:space="preserve">é </w:t>
      </w:r>
      <w:r>
        <w:rPr>
          <w:rFonts w:ascii="Helvetica" w:hAnsi="Helvetica"/>
          <w:sz w:val="28"/>
          <w:szCs w:val="28"/>
          <w:lang w:val="fr-FR"/>
        </w:rPr>
        <w:t>en 4 OBJECTIFS, chacun de ces OBJECTIFS affichants plusieurs items.</w:t>
      </w: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283" w:right="2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283" w:right="2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E338F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83" w:right="28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fr-FR"/>
        </w:rPr>
        <w:t xml:space="preserve">Les items de </w:t>
      </w:r>
      <w:r>
        <w:rPr>
          <w:rFonts w:ascii="Arial" w:hAnsi="Arial"/>
          <w:b/>
          <w:bCs/>
          <w:sz w:val="28"/>
          <w:szCs w:val="28"/>
          <w:lang w:val="fr-FR"/>
        </w:rPr>
        <w:t>chaque volet n</w:t>
      </w:r>
      <w:r>
        <w:rPr>
          <w:rFonts w:ascii="Arial" w:hAnsi="Arial"/>
          <w:b/>
          <w:bCs/>
          <w:sz w:val="28"/>
          <w:szCs w:val="28"/>
        </w:rPr>
        <w:t>’</w:t>
      </w:r>
      <w:r>
        <w:rPr>
          <w:rFonts w:ascii="Arial" w:hAnsi="Arial"/>
          <w:b/>
          <w:bCs/>
          <w:sz w:val="28"/>
          <w:szCs w:val="28"/>
          <w:lang w:val="fr-FR"/>
        </w:rPr>
        <w:t xml:space="preserve">ont pas vocation </w:t>
      </w:r>
      <w:r>
        <w:rPr>
          <w:rFonts w:ascii="Arial" w:hAnsi="Arial"/>
          <w:b/>
          <w:bCs/>
          <w:sz w:val="28"/>
          <w:szCs w:val="28"/>
          <w:lang w:val="fr-FR"/>
        </w:rPr>
        <w:t>à ê</w:t>
      </w:r>
      <w:r>
        <w:rPr>
          <w:rFonts w:ascii="Arial" w:hAnsi="Arial"/>
          <w:b/>
          <w:bCs/>
          <w:sz w:val="28"/>
          <w:szCs w:val="28"/>
          <w:lang w:val="fr-FR"/>
        </w:rPr>
        <w:t>tre d</w:t>
      </w:r>
      <w:r>
        <w:rPr>
          <w:rFonts w:ascii="Arial" w:hAnsi="Arial"/>
          <w:b/>
          <w:bCs/>
          <w:sz w:val="28"/>
          <w:szCs w:val="28"/>
          <w:lang w:val="fr-FR"/>
        </w:rPr>
        <w:t>é</w:t>
      </w:r>
      <w:r w:rsidRPr="007A2CF9">
        <w:rPr>
          <w:rFonts w:ascii="Arial" w:hAnsi="Arial"/>
          <w:b/>
          <w:bCs/>
          <w:sz w:val="28"/>
          <w:szCs w:val="28"/>
          <w:lang w:val="fr-FR"/>
        </w:rPr>
        <w:t>ploy</w:t>
      </w:r>
      <w:r>
        <w:rPr>
          <w:rFonts w:ascii="Arial" w:hAnsi="Arial"/>
          <w:b/>
          <w:bCs/>
          <w:sz w:val="28"/>
          <w:szCs w:val="28"/>
          <w:lang w:val="fr-FR"/>
        </w:rPr>
        <w:t>é</w:t>
      </w:r>
      <w:r>
        <w:rPr>
          <w:rFonts w:ascii="Arial" w:hAnsi="Arial"/>
          <w:b/>
          <w:bCs/>
          <w:sz w:val="28"/>
          <w:szCs w:val="28"/>
          <w:lang w:val="fr-FR"/>
        </w:rPr>
        <w:t>s dans leur totalit</w:t>
      </w:r>
      <w:r>
        <w:rPr>
          <w:rFonts w:ascii="Arial" w:hAnsi="Arial"/>
          <w:b/>
          <w:bCs/>
          <w:sz w:val="28"/>
          <w:szCs w:val="28"/>
          <w:lang w:val="fr-FR"/>
        </w:rPr>
        <w:t>é</w:t>
      </w:r>
      <w:r>
        <w:rPr>
          <w:rFonts w:ascii="Arial" w:hAnsi="Arial"/>
          <w:sz w:val="28"/>
          <w:szCs w:val="28"/>
        </w:rPr>
        <w:t xml:space="preserve">. </w:t>
      </w:r>
    </w:p>
    <w:p w:rsidR="007A2DC8" w:rsidRPr="0055524C" w:rsidRDefault="00E338F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83" w:right="283"/>
        <w:jc w:val="both"/>
        <w:rPr>
          <w:rFonts w:ascii="Arial" w:eastAsia="Arial" w:hAnsi="Arial" w:cs="Arial"/>
          <w:sz w:val="28"/>
          <w:szCs w:val="28"/>
          <w:lang w:val="fr-FR"/>
        </w:rPr>
      </w:pPr>
      <w:r w:rsidRPr="0055524C">
        <w:rPr>
          <w:rFonts w:ascii="Arial" w:hAnsi="Arial"/>
          <w:sz w:val="28"/>
          <w:szCs w:val="28"/>
          <w:lang w:val="fr-FR"/>
        </w:rPr>
        <w:t xml:space="preserve">Les </w:t>
      </w:r>
      <w:r w:rsidRPr="0055524C">
        <w:rPr>
          <w:rFonts w:ascii="Arial" w:hAnsi="Arial"/>
          <w:sz w:val="28"/>
          <w:szCs w:val="28"/>
          <w:lang w:val="fr-FR"/>
        </w:rPr>
        <w:t>é</w:t>
      </w:r>
      <w:r w:rsidRPr="0055524C">
        <w:rPr>
          <w:rFonts w:ascii="Arial" w:hAnsi="Arial"/>
          <w:sz w:val="28"/>
          <w:szCs w:val="28"/>
          <w:lang w:val="fr-FR"/>
        </w:rPr>
        <w:t xml:space="preserve">quipes </w:t>
      </w:r>
      <w:r w:rsidRPr="0055524C">
        <w:rPr>
          <w:rFonts w:ascii="Arial" w:hAnsi="Arial"/>
          <w:sz w:val="28"/>
          <w:szCs w:val="28"/>
          <w:lang w:val="fr-FR"/>
        </w:rPr>
        <w:t>é</w:t>
      </w:r>
      <w:r w:rsidRPr="0055524C">
        <w:rPr>
          <w:rFonts w:ascii="Arial" w:hAnsi="Arial"/>
          <w:sz w:val="28"/>
          <w:szCs w:val="28"/>
          <w:lang w:val="fr-FR"/>
        </w:rPr>
        <w:t>ducatives doivent commenter ces exigences en les amendant d</w:t>
      </w:r>
      <w:r w:rsidRPr="0055524C">
        <w:rPr>
          <w:rFonts w:ascii="Arial" w:hAnsi="Arial"/>
          <w:sz w:val="28"/>
          <w:szCs w:val="28"/>
          <w:lang w:val="fr-FR"/>
        </w:rPr>
        <w:t>’</w:t>
      </w:r>
      <w:r w:rsidRPr="0055524C">
        <w:rPr>
          <w:rFonts w:ascii="Arial" w:hAnsi="Arial"/>
          <w:sz w:val="28"/>
          <w:szCs w:val="28"/>
          <w:lang w:val="fr-FR"/>
        </w:rPr>
        <w:t>intentions et de propositions d</w:t>
      </w:r>
      <w:r w:rsidRPr="0055524C">
        <w:rPr>
          <w:rFonts w:ascii="Arial" w:hAnsi="Arial"/>
          <w:sz w:val="28"/>
          <w:szCs w:val="28"/>
          <w:lang w:val="fr-FR"/>
        </w:rPr>
        <w:t>’</w:t>
      </w:r>
      <w:r w:rsidRPr="0055524C">
        <w:rPr>
          <w:rFonts w:ascii="Arial" w:hAnsi="Arial"/>
          <w:sz w:val="28"/>
          <w:szCs w:val="28"/>
          <w:lang w:val="fr-FR"/>
        </w:rPr>
        <w:t>actions concr</w:t>
      </w:r>
      <w:r w:rsidRPr="0055524C">
        <w:rPr>
          <w:rFonts w:ascii="Arial" w:hAnsi="Arial"/>
          <w:sz w:val="28"/>
          <w:szCs w:val="28"/>
          <w:lang w:val="fr-FR"/>
        </w:rPr>
        <w:t>è</w:t>
      </w:r>
      <w:r w:rsidRPr="0055524C">
        <w:rPr>
          <w:rFonts w:ascii="Arial" w:hAnsi="Arial"/>
          <w:sz w:val="28"/>
          <w:szCs w:val="28"/>
          <w:lang w:val="fr-FR"/>
        </w:rPr>
        <w:t xml:space="preserve">tes. </w:t>
      </w: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83" w:right="283"/>
        <w:jc w:val="both"/>
        <w:rPr>
          <w:rFonts w:ascii="Arial" w:eastAsia="Arial" w:hAnsi="Arial" w:cs="Arial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83" w:right="283"/>
        <w:jc w:val="both"/>
        <w:rPr>
          <w:rFonts w:ascii="Arial" w:eastAsia="Arial" w:hAnsi="Arial" w:cs="Arial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DC8" w:rsidRDefault="00E338F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83"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fr-FR"/>
        </w:rPr>
        <w:t>Le conseil d</w:t>
      </w:r>
      <w:r>
        <w:rPr>
          <w:rFonts w:ascii="Arial" w:hAnsi="Arial"/>
          <w:b/>
          <w:bCs/>
          <w:sz w:val="28"/>
          <w:szCs w:val="28"/>
          <w:lang w:val="fr-FR"/>
        </w:rPr>
        <w:t>’</w:t>
      </w:r>
      <w:r>
        <w:rPr>
          <w:rFonts w:ascii="Arial" w:hAnsi="Arial"/>
          <w:b/>
          <w:bCs/>
          <w:sz w:val="28"/>
          <w:szCs w:val="28"/>
          <w:lang w:val="fr-FR"/>
        </w:rPr>
        <w:t>administration de l</w:t>
      </w:r>
      <w:r>
        <w:rPr>
          <w:rFonts w:ascii="Arial" w:hAnsi="Arial"/>
          <w:b/>
          <w:bCs/>
          <w:sz w:val="28"/>
          <w:szCs w:val="28"/>
          <w:lang w:val="fr-FR"/>
        </w:rPr>
        <w:t>’é</w:t>
      </w:r>
      <w:r>
        <w:rPr>
          <w:rFonts w:ascii="Arial" w:hAnsi="Arial"/>
          <w:b/>
          <w:bCs/>
          <w:sz w:val="28"/>
          <w:szCs w:val="28"/>
          <w:lang w:val="fr-FR"/>
        </w:rPr>
        <w:t>tablissement</w:t>
      </w:r>
      <w:r>
        <w:rPr>
          <w:rFonts w:ascii="Arial" w:hAnsi="Arial"/>
          <w:b/>
          <w:bCs/>
          <w:sz w:val="28"/>
          <w:szCs w:val="28"/>
          <w:lang w:val="fr-FR"/>
        </w:rPr>
        <w:t xml:space="preserve"> se prononce sur la demande de labellisation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83" w:right="283"/>
        <w:jc w:val="both"/>
        <w:rPr>
          <w:rFonts w:ascii="Arial" w:eastAsia="Arial" w:hAnsi="Arial" w:cs="Arial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283" w:right="2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7A2DC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before="58" w:line="276" w:lineRule="auto"/>
        <w:ind w:left="283" w:right="283"/>
        <w:jc w:val="both"/>
        <w:rPr>
          <w:rFonts w:ascii="Helvetica" w:eastAsia="Helvetica" w:hAnsi="Helvetica" w:cs="Helvetica"/>
          <w:sz w:val="28"/>
          <w:szCs w:val="28"/>
        </w:rPr>
      </w:pPr>
    </w:p>
    <w:p w:rsidR="007A2DC8" w:rsidRDefault="00E338FC">
      <w:pPr>
        <w:pStyle w:val="Corps"/>
        <w:ind w:left="283" w:right="283"/>
        <w:rPr>
          <w:sz w:val="28"/>
          <w:szCs w:val="28"/>
        </w:rPr>
      </w:pPr>
      <w:r>
        <w:rPr>
          <w:sz w:val="28"/>
          <w:szCs w:val="28"/>
        </w:rPr>
        <w:t>En annexe il est également possible de préciser ou de joindre les projets réalisés les années passées en lien avec les Items ci-dessus.</w:t>
      </w:r>
    </w:p>
    <w:p w:rsidR="007A2DC8" w:rsidRDefault="007A2DC8">
      <w:pPr>
        <w:pStyle w:val="Corps"/>
        <w:ind w:left="283" w:right="283"/>
        <w:rPr>
          <w:sz w:val="28"/>
          <w:szCs w:val="28"/>
        </w:rPr>
      </w:pPr>
    </w:p>
    <w:p w:rsidR="007A2DC8" w:rsidRDefault="007A2DC8">
      <w:pPr>
        <w:pStyle w:val="Corps"/>
        <w:ind w:left="283" w:right="283"/>
        <w:rPr>
          <w:sz w:val="28"/>
          <w:szCs w:val="28"/>
        </w:rPr>
      </w:pPr>
    </w:p>
    <w:p w:rsidR="007A2DC8" w:rsidRDefault="007A2DC8">
      <w:pPr>
        <w:pStyle w:val="Corps"/>
        <w:ind w:left="283" w:right="283"/>
        <w:rPr>
          <w:sz w:val="28"/>
          <w:szCs w:val="28"/>
        </w:rPr>
      </w:pPr>
    </w:p>
    <w:p w:rsidR="007A2DC8" w:rsidRDefault="007A2DC8">
      <w:pPr>
        <w:pStyle w:val="Corps"/>
        <w:ind w:left="283" w:right="283"/>
        <w:rPr>
          <w:sz w:val="28"/>
          <w:szCs w:val="28"/>
        </w:rPr>
      </w:pPr>
    </w:p>
    <w:p w:rsidR="007A2DC8" w:rsidRDefault="007A2DC8">
      <w:pPr>
        <w:pStyle w:val="Corps"/>
        <w:ind w:left="283" w:right="283"/>
      </w:pPr>
      <w:bookmarkStart w:id="0" w:name="_GoBack"/>
      <w:bookmarkEnd w:id="0"/>
    </w:p>
    <w:p w:rsidR="007A2DC8" w:rsidRDefault="00E338FC">
      <w:pPr>
        <w:pStyle w:val="Corps"/>
        <w:ind w:left="283" w:right="28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357051</wp:posOffset>
                </wp:positionH>
                <wp:positionV relativeFrom="page">
                  <wp:posOffset>269966</wp:posOffset>
                </wp:positionV>
                <wp:extent cx="9892938" cy="7149737"/>
                <wp:effectExtent l="0" t="0" r="0" b="0"/>
                <wp:wrapTopAndBottom distT="0" dist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2938" cy="71497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5431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39"/>
                              <w:gridCol w:w="3170"/>
                              <w:gridCol w:w="9622"/>
                            </w:tblGrid>
                            <w:tr w:rsidR="007A2DC8" w:rsidRPr="007A2CF9" w:rsidTr="007A2CF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25"/>
                                <w:tblHeader/>
                              </w:trPr>
                              <w:tc>
                                <w:tcPr>
                                  <w:tcW w:w="1543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214E9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Default="00E338FC">
                                  <w:pPr>
                                    <w:pStyle w:val="Styledetableau1"/>
                                    <w:jc w:val="center"/>
                                  </w:pPr>
                                  <w:r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Objectif N</w:t>
                                  </w:r>
                                  <w:r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°</w:t>
                                  </w:r>
                                  <w:r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1 : D</w:t>
                                  </w:r>
                                  <w:r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é</w:t>
                                  </w:r>
                                  <w:r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 xml:space="preserve">velopper des projets </w:t>
                                  </w:r>
                                  <w:r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structurants avec les clubs sportifs locaux</w:t>
                                  </w:r>
                                </w:p>
                              </w:tc>
                            </w:tr>
                            <w:tr w:rsidR="007A2DC8" w:rsidRPr="007A2CF9" w:rsidT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580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venir Next" w:hAnsi="Avenir Next"/>
                                      <w:i/>
                                      <w:iCs/>
                                      <w:sz w:val="24"/>
                                      <w:szCs w:val="24"/>
                                      <w:lang w:val="fr-FR"/>
                                    </w:rPr>
                                    <w:t>Extrait du cahier des charges</w:t>
                                  </w:r>
                                </w:p>
                              </w:tc>
                              <w:tc>
                                <w:tcPr>
                                  <w:tcW w:w="962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Propositions de mise en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œ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uvre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(Nommer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action- pr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ciser les objectifs - les b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ficiaires - les partenaires - les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ch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ances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…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A2DC8" w:rsidT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Items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Exemples</w:t>
                                  </w:r>
                                </w:p>
                              </w:tc>
                              <w:tc>
                                <w:tcPr>
                                  <w:tcW w:w="9622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 w:rsidT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11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Organiser un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v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nement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commun (portes ouvertes sportives de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’é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cole/EPLE, tournois, d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monstrations ou autre animation)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Par exemple, sur la journ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 JNSS en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but d'ann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 scolaire ou sur une f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ê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te de fin d'ann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e. </w:t>
                                  </w:r>
                                </w:p>
                              </w:tc>
                              <w:tc>
                                <w:tcPr>
                                  <w:tcW w:w="96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 w:rsidT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54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R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aliser une information de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offre sportive des clubs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Par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exemple, sur la journ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 JNSS en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but d'ann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 scolaire.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Favoriser les mises en relation des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coles et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tablissements scolaires de bassin avec les clubs sportifs locaux dans le cadre du PEDT.</w:t>
                                  </w:r>
                                </w:p>
                              </w:tc>
                              <w:tc>
                                <w:tcPr>
                                  <w:tcW w:w="96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 w:rsidT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00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S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igner une convention entre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’é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cole/EPLE et des clubs (AS/Club, sections sportive) 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20"/>
                                      <w:tab w:val="left" w:pos="40"/>
                                      <w:tab w:val="left" w:pos="60"/>
                                      <w:tab w:val="left" w:pos="80"/>
                                      <w:tab w:val="left" w:pos="100"/>
                                      <w:tab w:val="left" w:pos="120"/>
                                      <w:tab w:val="left" w:pos="140"/>
                                      <w:tab w:val="left" w:pos="160"/>
                                      <w:tab w:val="left" w:pos="180"/>
                                      <w:tab w:val="left" w:pos="200"/>
                                      <w:tab w:val="left" w:pos="220"/>
                                      <w:tab w:val="left" w:pos="240"/>
                                      <w:tab w:val="left" w:pos="260"/>
                                      <w:tab w:val="left" w:pos="280"/>
                                      <w:tab w:val="left" w:pos="300"/>
                                      <w:tab w:val="left" w:pos="320"/>
                                      <w:tab w:val="left" w:pos="340"/>
                                      <w:tab w:val="left" w:pos="360"/>
                                      <w:tab w:val="left" w:pos="380"/>
                                      <w:tab w:val="left" w:pos="400"/>
                                      <w:tab w:val="left" w:pos="420"/>
                                      <w:tab w:val="left" w:pos="440"/>
                                      <w:tab w:val="left" w:pos="460"/>
                                      <w:tab w:val="left" w:pos="480"/>
                                      <w:tab w:val="left" w:pos="500"/>
                                      <w:tab w:val="left" w:pos="520"/>
                                      <w:tab w:val="left" w:pos="540"/>
                                      <w:tab w:val="left" w:pos="560"/>
                                      <w:tab w:val="left" w:pos="580"/>
                                      <w:tab w:val="left" w:pos="600"/>
                                      <w:tab w:val="left" w:pos="620"/>
                                      <w:tab w:val="left" w:pos="640"/>
                                      <w:tab w:val="left" w:pos="660"/>
                                      <w:tab w:val="left" w:pos="680"/>
                                      <w:tab w:val="left" w:pos="700"/>
                                      <w:tab w:val="left" w:pos="720"/>
                                      <w:tab w:val="left" w:pos="740"/>
                                      <w:tab w:val="left" w:pos="760"/>
                                      <w:tab w:val="left" w:pos="780"/>
                                      <w:tab w:val="left" w:pos="800"/>
                                      <w:tab w:val="left" w:pos="820"/>
                                      <w:tab w:val="left" w:pos="840"/>
                                      <w:tab w:val="left" w:pos="860"/>
                                      <w:tab w:val="left" w:pos="880"/>
                                      <w:tab w:val="left" w:pos="900"/>
                                      <w:tab w:val="left" w:pos="920"/>
                                      <w:tab w:val="left" w:pos="940"/>
                                      <w:tab w:val="left" w:pos="960"/>
                                      <w:tab w:val="left" w:pos="980"/>
                                      <w:tab w:val="left" w:pos="1000"/>
                                      <w:tab w:val="left" w:pos="1020"/>
                                      <w:tab w:val="left" w:pos="1040"/>
                                      <w:tab w:val="left" w:pos="1060"/>
                                      <w:tab w:val="left" w:pos="1080"/>
                                      <w:tab w:val="left" w:pos="1100"/>
                                      <w:tab w:val="left" w:pos="1120"/>
                                      <w:tab w:val="left" w:pos="1140"/>
                                      <w:tab w:val="left" w:pos="1160"/>
                                      <w:tab w:val="left" w:pos="1180"/>
                                      <w:tab w:val="left" w:pos="1200"/>
                                      <w:tab w:val="left" w:pos="1220"/>
                                      <w:tab w:val="left" w:pos="1240"/>
                                      <w:tab w:val="left" w:pos="1260"/>
                                      <w:tab w:val="left" w:pos="1280"/>
                                    </w:tabs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Officialiser un partenariat et renforcer les mutualisations (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quipement, mat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riel, encadrement) et co- construction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animation.</w:t>
                                  </w:r>
                                </w:p>
                              </w:tc>
                              <w:tc>
                                <w:tcPr>
                                  <w:tcW w:w="96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 w:rsidT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54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Faire intervenir un sportif de haut niveau (notamment les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sportifs paralympiques) sur cette th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matique dans l'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cole /EPLE 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Organiser un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v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nement moteur pour cr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er une dynamique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int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rieur de l'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cole/EPLE.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Cr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er du lien avec les sportifs Mahorais notamment les participants aux Jeux des Iles de 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Oc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 xml:space="preserve">an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Indien.</w:t>
                                  </w:r>
                                </w:p>
                              </w:tc>
                              <w:tc>
                                <w:tcPr>
                                  <w:tcW w:w="96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 w:rsidT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99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Organiser un d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placement scolaire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th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me sur un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v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nement sportif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Faire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couvrir un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v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nement aux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ves en lien avec leur pratique, L'inscrire dans un projet transdisciplinaire.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Possibilit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 xml:space="preserve">é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inclure le projet avec un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 xml:space="preserve">placement UNSS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(Championnat de France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…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6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Pr="007A2CF9" w:rsidRDefault="00E338F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8.1pt;margin-top:21.25pt;width:778.95pt;height:562.9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" filled="f" stroked="f">
                <v:textbox inset="0,0,0,0">
                  <w:txbxContent>
                    <w:tbl>
                      <w:tblPr>
                        <w:tblStyle w:val="TableNormal"/>
                        <w:tblW w:w="15431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39"/>
                        <w:gridCol w:w="3170"/>
                        <w:gridCol w:w="9622"/>
                      </w:tblGrid>
                      <w:tr w:rsidR="007A2DC8" w:rsidRPr="007A2CF9" w:rsidTr="007A2CF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25"/>
                          <w:tblHeader/>
                        </w:trPr>
                        <w:tc>
                          <w:tcPr>
                            <w:tcW w:w="1543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214E9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Default="00E338FC">
                            <w:pPr>
                              <w:pStyle w:val="Styledetableau1"/>
                              <w:jc w:val="center"/>
                            </w:pPr>
                            <w:r>
                              <w:rPr>
                                <w:color w:val="FEFEFE"/>
                                <w:sz w:val="34"/>
                                <w:szCs w:val="34"/>
                              </w:rPr>
                              <w:t>Objectif N</w:t>
                            </w:r>
                            <w:r>
                              <w:rPr>
                                <w:color w:val="FEFEFE"/>
                                <w:sz w:val="34"/>
                                <w:szCs w:val="34"/>
                              </w:rPr>
                              <w:t>°</w:t>
                            </w:r>
                            <w:r>
                              <w:rPr>
                                <w:color w:val="FEFEFE"/>
                                <w:sz w:val="34"/>
                                <w:szCs w:val="34"/>
                              </w:rPr>
                              <w:t>1 : D</w:t>
                            </w:r>
                            <w:r>
                              <w:rPr>
                                <w:color w:val="FEFEFE"/>
                                <w:sz w:val="34"/>
                                <w:szCs w:val="34"/>
                              </w:rPr>
                              <w:t>é</w:t>
                            </w:r>
                            <w:r>
                              <w:rPr>
                                <w:color w:val="FEFEFE"/>
                                <w:sz w:val="34"/>
                                <w:szCs w:val="34"/>
                              </w:rPr>
                              <w:t xml:space="preserve">velopper des projets </w:t>
                            </w:r>
                            <w:r>
                              <w:rPr>
                                <w:color w:val="FEFEFE"/>
                                <w:sz w:val="34"/>
                                <w:szCs w:val="34"/>
                              </w:rPr>
                              <w:t>structurants avec les clubs sportifs locaux</w:t>
                            </w:r>
                          </w:p>
                        </w:tc>
                      </w:tr>
                      <w:tr w:rsidR="007A2DC8" w:rsidRPr="007A2CF9" w:rsidT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580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venir Next" w:hAnsi="Avenir Next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Extrait du cahier des charges</w:t>
                            </w:r>
                          </w:p>
                        </w:tc>
                        <w:tc>
                          <w:tcPr>
                            <w:tcW w:w="962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Propositions de mise en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œ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uvre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(Nommer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action- pr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ciser les objectifs - les b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ficiaires - les partenaires - les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ch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ances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…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</w:tc>
                      </w:tr>
                      <w:tr w:rsidR="007A2DC8" w:rsidT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Items</w:t>
                            </w:r>
                          </w:p>
                        </w:tc>
                        <w:tc>
                          <w:tcPr>
                            <w:tcW w:w="3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Exemples</w:t>
                            </w:r>
                          </w:p>
                        </w:tc>
                        <w:tc>
                          <w:tcPr>
                            <w:tcW w:w="9622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 w:rsidT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11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Organiser un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v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nement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commun (portes ouvertes sportives de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’é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cole/EPLE, tournois, d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monstrations ou autre animation)</w:t>
                            </w:r>
                          </w:p>
                        </w:tc>
                        <w:tc>
                          <w:tcPr>
                            <w:tcW w:w="3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Par exemple, sur la journ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 JNSS en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but d'ann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 scolaire ou sur une f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ê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te de fin d'ann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e. </w:t>
                            </w:r>
                          </w:p>
                        </w:tc>
                        <w:tc>
                          <w:tcPr>
                            <w:tcW w:w="96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 w:rsidT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54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aliser une information de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offre sportive des clubs</w:t>
                            </w:r>
                          </w:p>
                        </w:tc>
                        <w:tc>
                          <w:tcPr>
                            <w:tcW w:w="3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Par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exemple, sur la journ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 JNSS en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but d'ann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 scolaire.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Favoriser les mises en relation des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coles et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tablissements scolaires de bassin avec les clubs sportifs locaux dans le cadre du PEDT.</w:t>
                            </w:r>
                          </w:p>
                        </w:tc>
                        <w:tc>
                          <w:tcPr>
                            <w:tcW w:w="96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 w:rsidT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00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igner une convention entre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’é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cole/EPLE et des clubs (AS/Club, sections sportive) </w:t>
                            </w:r>
                          </w:p>
                        </w:tc>
                        <w:tc>
                          <w:tcPr>
                            <w:tcW w:w="3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20"/>
                                <w:tab w:val="left" w:pos="40"/>
                                <w:tab w:val="left" w:pos="60"/>
                                <w:tab w:val="left" w:pos="80"/>
                                <w:tab w:val="left" w:pos="100"/>
                                <w:tab w:val="left" w:pos="120"/>
                                <w:tab w:val="left" w:pos="140"/>
                                <w:tab w:val="left" w:pos="160"/>
                                <w:tab w:val="left" w:pos="180"/>
                                <w:tab w:val="left" w:pos="200"/>
                                <w:tab w:val="left" w:pos="220"/>
                                <w:tab w:val="left" w:pos="240"/>
                                <w:tab w:val="left" w:pos="260"/>
                                <w:tab w:val="left" w:pos="280"/>
                                <w:tab w:val="left" w:pos="300"/>
                                <w:tab w:val="left" w:pos="320"/>
                                <w:tab w:val="left" w:pos="340"/>
                                <w:tab w:val="left" w:pos="360"/>
                                <w:tab w:val="left" w:pos="380"/>
                                <w:tab w:val="left" w:pos="400"/>
                                <w:tab w:val="left" w:pos="420"/>
                                <w:tab w:val="left" w:pos="440"/>
                                <w:tab w:val="left" w:pos="460"/>
                                <w:tab w:val="left" w:pos="480"/>
                                <w:tab w:val="left" w:pos="500"/>
                                <w:tab w:val="left" w:pos="520"/>
                                <w:tab w:val="left" w:pos="540"/>
                                <w:tab w:val="left" w:pos="560"/>
                                <w:tab w:val="left" w:pos="580"/>
                                <w:tab w:val="left" w:pos="600"/>
                                <w:tab w:val="left" w:pos="620"/>
                                <w:tab w:val="left" w:pos="640"/>
                                <w:tab w:val="left" w:pos="660"/>
                                <w:tab w:val="left" w:pos="680"/>
                                <w:tab w:val="left" w:pos="700"/>
                                <w:tab w:val="left" w:pos="720"/>
                                <w:tab w:val="left" w:pos="740"/>
                                <w:tab w:val="left" w:pos="760"/>
                                <w:tab w:val="left" w:pos="780"/>
                                <w:tab w:val="left" w:pos="800"/>
                                <w:tab w:val="left" w:pos="820"/>
                                <w:tab w:val="left" w:pos="840"/>
                                <w:tab w:val="left" w:pos="860"/>
                                <w:tab w:val="left" w:pos="880"/>
                                <w:tab w:val="left" w:pos="900"/>
                                <w:tab w:val="left" w:pos="920"/>
                                <w:tab w:val="left" w:pos="940"/>
                                <w:tab w:val="left" w:pos="960"/>
                                <w:tab w:val="left" w:pos="980"/>
                                <w:tab w:val="left" w:pos="1000"/>
                                <w:tab w:val="left" w:pos="1020"/>
                                <w:tab w:val="left" w:pos="1040"/>
                                <w:tab w:val="left" w:pos="1060"/>
                                <w:tab w:val="left" w:pos="1080"/>
                                <w:tab w:val="left" w:pos="1100"/>
                                <w:tab w:val="left" w:pos="1120"/>
                                <w:tab w:val="left" w:pos="1140"/>
                                <w:tab w:val="left" w:pos="1160"/>
                                <w:tab w:val="left" w:pos="1180"/>
                                <w:tab w:val="left" w:pos="1200"/>
                                <w:tab w:val="left" w:pos="1220"/>
                                <w:tab w:val="left" w:pos="1240"/>
                                <w:tab w:val="left" w:pos="1260"/>
                                <w:tab w:val="left" w:pos="1280"/>
                              </w:tabs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Officialiser un partenariat et renforcer les mutualisations (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quipement, mat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riel, encadrement) et co- construction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animation.</w:t>
                            </w:r>
                          </w:p>
                        </w:tc>
                        <w:tc>
                          <w:tcPr>
                            <w:tcW w:w="96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 w:rsidT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54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Faire intervenir un sportif de haut niveau (notamment les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sportifs paralympiques) sur cette th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matique dans l'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cole /EPLE </w:t>
                            </w:r>
                          </w:p>
                        </w:tc>
                        <w:tc>
                          <w:tcPr>
                            <w:tcW w:w="3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Organiser un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v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nement moteur pour cr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er une dynamique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int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rieur de l'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cole/EPLE.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Cr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er du lien avec les sportifs Mahorais notamment les participants aux Jeux des Iles de 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Oc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 xml:space="preserve">an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Indien.</w:t>
                            </w:r>
                          </w:p>
                        </w:tc>
                        <w:tc>
                          <w:tcPr>
                            <w:tcW w:w="96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 w:rsidT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99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Organiser un d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placement scolaire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th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me sur un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v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nement sportif</w:t>
                            </w:r>
                          </w:p>
                        </w:tc>
                        <w:tc>
                          <w:tcPr>
                            <w:tcW w:w="31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Faire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couvrir un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v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nement aux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ves en lien avec leur pratique, L'inscrire dans un projet transdisciplinaire.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Possibilit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 xml:space="preserve">é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inclure le projet avec un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 xml:space="preserve">placement UNSS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(Championnat de France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…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6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000000" w:rsidRPr="007A2CF9" w:rsidRDefault="00E338F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sz w:val="28"/>
          <w:szCs w:val="28"/>
        </w:rPr>
        <w:br w:type="page"/>
      </w:r>
    </w:p>
    <w:p w:rsidR="007A2DC8" w:rsidRDefault="00E338FC">
      <w:pPr>
        <w:pStyle w:val="Corps"/>
        <w:ind w:left="283" w:right="28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357051</wp:posOffset>
                </wp:positionH>
                <wp:positionV relativeFrom="page">
                  <wp:posOffset>374469</wp:posOffset>
                </wp:positionV>
                <wp:extent cx="9856621" cy="6757851"/>
                <wp:effectExtent l="0" t="0" r="0" b="0"/>
                <wp:wrapTopAndBottom distT="0" dist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621" cy="67578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5502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06"/>
                              <w:gridCol w:w="3129"/>
                              <w:gridCol w:w="9767"/>
                            </w:tblGrid>
                            <w:tr w:rsidR="007A2DC8" w:rsidRPr="007A2CF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/>
                                <w:tblHeader/>
                              </w:trPr>
                              <w:tc>
                                <w:tcPr>
                                  <w:tcW w:w="15502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9A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Styledetableau1"/>
                                    <w:jc w:val="center"/>
                                  </w:pP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Objectif N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°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 xml:space="preserve">2 : Participer aux 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v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nements promotionnels olympiques et paralympiques</w:t>
                                  </w: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573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venir Next" w:hAnsi="Avenir Next"/>
                                      <w:i/>
                                      <w:iCs/>
                                      <w:sz w:val="24"/>
                                      <w:szCs w:val="24"/>
                                      <w:lang w:val="fr-FR"/>
                                    </w:rPr>
                                    <w:t>Extrait du cahier des charges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Propositions de mise en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œ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uvre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(Nommer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action- pr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ciser les objectifs - les b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ficiaires - les partenaires - les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ch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ances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…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Items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Exemples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94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Organiser une action interne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l'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cole/EPLE 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Dans le premier degr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, inscrire 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action au projet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cole et mobiliser 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quipe 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dagogique.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rFonts w:ascii="Arial" w:eastAsia="Arial" w:hAnsi="Arial" w:cs="Arial"/>
                                      <w:sz w:val="27"/>
                                      <w:szCs w:val="27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Inclure les jeunes en situation de handicap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27"/>
                                      <w:szCs w:val="27"/>
                                      <w:lang w:val="fr-FR"/>
                                    </w:rPr>
                                    <w:t xml:space="preserve">.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Actions pr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par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 xml:space="preserve">es pour la semaine olympique et paralympique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de fin janvier/d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but f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vrier et  la journ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e olympique  du 23 juin. Actions internes, avec des liens possibles en direction du 1er degr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99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Organiser une action concert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 entre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l'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cole/EPLE et les clubs locaux/CDOS 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Faire vivre les partenariats. Utiliser les ressources 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dagogiques disponibles (CANOPE, CNOSF, etc) 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99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Organiser un voyage scolaire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th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me sur un site olympique ou un site d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accueil JOP 2024 des d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gations 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trang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res 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rFonts w:ascii="Times" w:eastAsia="Times" w:hAnsi="Times" w:cs="Times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L'inscrire dans les EPI et/ou TPE et y inclure les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ves et les jeunes en situation de handicap.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Possibilit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 xml:space="preserve">é 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inclure le projet avec un d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placement UNSS (Championnat de France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…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>)</w:t>
                                  </w:r>
                                  <w:r w:rsidRPr="007A2CF9">
                                    <w:rPr>
                                      <w:rFonts w:ascii="Times" w:hAnsi="Times"/>
                                      <w:sz w:val="18"/>
                                      <w:szCs w:val="18"/>
                                      <w:shd w:val="clear" w:color="auto" w:fill="00F900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Pr="007A2CF9" w:rsidRDefault="00E338F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8.1pt;margin-top:29.5pt;width:776.1pt;height:532.1pt;z-index:2516746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15502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06"/>
                        <w:gridCol w:w="3129"/>
                        <w:gridCol w:w="9767"/>
                      </w:tblGrid>
                      <w:tr w:rsidR="007A2DC8" w:rsidRPr="007A2CF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/>
                          <w:tblHeader/>
                        </w:trPr>
                        <w:tc>
                          <w:tcPr>
                            <w:tcW w:w="15502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9A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Styledetableau1"/>
                              <w:jc w:val="center"/>
                            </w:pP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Objectif N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°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 xml:space="preserve">2 : Participer aux 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é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v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é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nements promotionnels olympiques et paralympiques</w:t>
                            </w: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573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venir Next" w:hAnsi="Avenir Next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Extrait du cahier des charges</w:t>
                            </w:r>
                          </w:p>
                        </w:tc>
                        <w:tc>
                          <w:tcPr>
                            <w:tcW w:w="976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Propositions de mise en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œ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uvre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(Nommer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action- pr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ciser les objectifs - les b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ficiaires - les partenaires - les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ch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ances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…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Items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Exemples</w:t>
                            </w:r>
                          </w:p>
                        </w:tc>
                        <w:tc>
                          <w:tcPr>
                            <w:tcW w:w="976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94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Organiser une action interne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l'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cole/EPLE 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Dans le premier degr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, inscrire 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action au projet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cole et mobiliser 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quipe 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dagogique.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Inclure les jeunes en situation de handicap</w:t>
                            </w:r>
                            <w:r w:rsidRPr="007A2CF9">
                              <w:rPr>
                                <w:rFonts w:ascii="Arial" w:hAnsi="Arial"/>
                                <w:sz w:val="27"/>
                                <w:szCs w:val="27"/>
                                <w:lang w:val="fr-FR"/>
                              </w:rPr>
                              <w:t xml:space="preserve">.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Actions pr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par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 xml:space="preserve">es pour la semaine olympique et paralympique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de fin janvier/d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but f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vrier et  la journ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e olympique  du 23 juin. Actions internes, avec des liens possibles en direction du 1er degr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7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99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Organiser une action concert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e entre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l'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cole/EPLE et les clubs locaux/CDOS 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Faire vivre les partenariats. Utiliser les ressources 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dagogiques disponibles (CANOPE, CNOSF, etc) </w:t>
                            </w:r>
                          </w:p>
                        </w:tc>
                        <w:tc>
                          <w:tcPr>
                            <w:tcW w:w="97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99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Organiser un voyage scolaire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th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me sur un site olympique ou un site d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accueil JOP 2024 des d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gations 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trang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res 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rFonts w:ascii="Times" w:eastAsia="Times" w:hAnsi="Times" w:cs="Time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L'inscrire dans les EPI et/ou TPE et y inclure les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ves et les jeunes en situation de handicap.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Possibilit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 xml:space="preserve">é 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inclure le projet avec un d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placement UNSS (Championnat de France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…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>)</w:t>
                            </w:r>
                            <w:r w:rsidRPr="007A2CF9">
                              <w:rPr>
                                <w:rFonts w:ascii="Times" w:hAnsi="Times"/>
                                <w:sz w:val="18"/>
                                <w:szCs w:val="18"/>
                                <w:shd w:val="clear" w:color="auto" w:fill="00F900"/>
                                <w:lang w:val="fr-FR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7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000000" w:rsidRPr="007A2CF9" w:rsidRDefault="00E338F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sz w:val="28"/>
          <w:szCs w:val="28"/>
        </w:rPr>
        <w:br w:type="page"/>
      </w:r>
    </w:p>
    <w:p w:rsidR="007A2DC8" w:rsidRDefault="00E338FC">
      <w:pPr>
        <w:pStyle w:val="Corps"/>
        <w:ind w:left="283" w:right="28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357052</wp:posOffset>
                </wp:positionH>
                <wp:positionV relativeFrom="page">
                  <wp:posOffset>487680</wp:posOffset>
                </wp:positionV>
                <wp:extent cx="10023566" cy="6100894"/>
                <wp:effectExtent l="0" t="0" r="0" b="0"/>
                <wp:wrapTopAndBottom distT="0" dist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3566" cy="61008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5701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39"/>
                              <w:gridCol w:w="3170"/>
                              <w:gridCol w:w="9892"/>
                            </w:tblGrid>
                            <w:tr w:rsidR="007A2DC8" w:rsidRPr="007A2CF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50"/>
                                <w:tblHeader/>
                              </w:trPr>
                              <w:tc>
                                <w:tcPr>
                                  <w:tcW w:w="1570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214E9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Styledetableau1"/>
                                    <w:jc w:val="center"/>
                                  </w:pP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Objectif N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°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 xml:space="preserve">3 : Adapter les parcours des sportifs de haut 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niveau (dont jeunes en situation de handicape)</w:t>
                                  </w: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580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venir Next" w:hAnsi="Avenir Next"/>
                                      <w:i/>
                                      <w:iCs/>
                                      <w:sz w:val="24"/>
                                      <w:szCs w:val="24"/>
                                      <w:lang w:val="fr-FR"/>
                                    </w:rPr>
                                    <w:t>Extrait du cahier des charges</w:t>
                                  </w:r>
                                </w:p>
                              </w:tc>
                              <w:tc>
                                <w:tcPr>
                                  <w:tcW w:w="989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Propositions de mise en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œ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uvre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(Nommer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action- pr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ciser les objectifs - les b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ficiaires - les partenaires - les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ch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ances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…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Items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Exemples</w:t>
                                  </w:r>
                                </w:p>
                              </w:tc>
                              <w:tc>
                                <w:tcPr>
                                  <w:tcW w:w="9892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3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Am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nagement ponctuel de la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scolarit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é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pour permettre la participation des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ves aux diff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rentes comp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titions f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rales 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pondre aux attentes des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ves sportifs et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celles de leurs parents compte tenu des contraintes comp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titives (comp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tition de fin de semaine, besoin de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placeme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nt, de 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cup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ration) </w:t>
                                  </w:r>
                                </w:p>
                              </w:tc>
                              <w:tc>
                                <w:tcPr>
                                  <w:tcW w:w="9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13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Mise en place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un dispositif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horaires am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nag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 sport dans 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EPLE 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Lib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rer du temps libre dans l'emploi du temps pour pratiquer plus de sport (y compris pour des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ves de bon niveau 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gional non list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s) </w:t>
                                  </w:r>
                                </w:p>
                              </w:tc>
                              <w:tc>
                                <w:tcPr>
                                  <w:tcW w:w="9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96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Accompagnement des sportifs list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 (horaires am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nag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s, suivi 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dagogique individualis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, places d'internat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di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es)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avec conventionnement CREPS/f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rations 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Optimiser l'accompagnement des sportifs list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 dans les structures labellis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es du Parcours de performance f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ral PPF (horaires am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nag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s, suivi 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dagogique individualis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, places d'internat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di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es) </w:t>
                                  </w:r>
                                </w:p>
                              </w:tc>
                              <w:tc>
                                <w:tcPr>
                                  <w:tcW w:w="9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80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Mise en place des enseignements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distance pour les sportifs de haut niveau (CNED, etc</w:t>
                                  </w:r>
                                  <w:r w:rsid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…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) et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veloppement de ces modalit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 d'enseignement dans le cadre du 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seau du "Grand INSEP" Mobiliser les Mooc (Massive open online course)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Faciliter la mobilisation de c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ette forme d'enseignement 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pondant aux probl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matiques d'emploi du temps des sportifs. Mise en place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un tutorat et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un suivi personnalis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é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des sportifs de haut niveau </w:t>
                                  </w:r>
                                </w:p>
                              </w:tc>
                              <w:tc>
                                <w:tcPr>
                                  <w:tcW w:w="9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Pr="007A2CF9" w:rsidRDefault="00E338F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7" style="position:absolute;left:0;text-align:left;margin-left:28.1pt;margin-top:38.4pt;width:789.25pt;height:480.4pt;z-index:2516756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5701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39"/>
                        <w:gridCol w:w="3170"/>
                        <w:gridCol w:w="9892"/>
                      </w:tblGrid>
                      <w:tr w:rsidR="007A2DC8" w:rsidRPr="007A2CF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50"/>
                          <w:tblHeader/>
                        </w:trPr>
                        <w:tc>
                          <w:tcPr>
                            <w:tcW w:w="1570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214E9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Styledetableau1"/>
                              <w:jc w:val="center"/>
                            </w:pP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Objectif N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°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 xml:space="preserve">3 : Adapter les parcours des sportifs de haut 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niveau (dont jeunes en situation de handicape)</w:t>
                            </w: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580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venir Next" w:hAnsi="Avenir Next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Extrait du cahier des charges</w:t>
                            </w:r>
                          </w:p>
                        </w:tc>
                        <w:tc>
                          <w:tcPr>
                            <w:tcW w:w="989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Propositions de mise en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œ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uvre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(Nommer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action- pr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ciser les objectifs - les b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ficiaires - les partenaires - les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ch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ances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…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Items</w:t>
                            </w:r>
                          </w:p>
                        </w:tc>
                        <w:tc>
                          <w:tcPr>
                            <w:tcW w:w="3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Exemples</w:t>
                            </w:r>
                          </w:p>
                        </w:tc>
                        <w:tc>
                          <w:tcPr>
                            <w:tcW w:w="9892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3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Am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nagement ponctuel de la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scolarit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é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pour permettre la participation des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ves aux diff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rentes comp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titions f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rales </w:t>
                            </w:r>
                          </w:p>
                        </w:tc>
                        <w:tc>
                          <w:tcPr>
                            <w:tcW w:w="3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pondre aux attentes des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ves sportifs et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celles de leurs parents compte tenu des contraintes comp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titives (comp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tition de fin de semaine, besoin de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placeme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nt, de 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cup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ration) </w:t>
                            </w:r>
                          </w:p>
                        </w:tc>
                        <w:tc>
                          <w:tcPr>
                            <w:tcW w:w="9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13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Mise en place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un dispositif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horaires am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nag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 sport dans 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EPLE </w:t>
                            </w:r>
                          </w:p>
                        </w:tc>
                        <w:tc>
                          <w:tcPr>
                            <w:tcW w:w="3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Lib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rer du temps libre dans l'emploi du temps pour pratiquer plus de sport (y compris pour des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ves de bon niveau 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gional non list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s) </w:t>
                            </w:r>
                          </w:p>
                        </w:tc>
                        <w:tc>
                          <w:tcPr>
                            <w:tcW w:w="9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96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Accompagnement des sportifs list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 (horaires am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nag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s, suivi 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dagogique individualis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, places d'internat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di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es)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avec conventionnement CREPS/f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rations </w:t>
                            </w:r>
                          </w:p>
                        </w:tc>
                        <w:tc>
                          <w:tcPr>
                            <w:tcW w:w="3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Optimiser l'accompagnement des sportifs list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 dans les structures labellis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es du Parcours de performance f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ral PPF (horaires am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nag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s, suivi 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dagogique individualis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, places d'internat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di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es) </w:t>
                            </w:r>
                          </w:p>
                        </w:tc>
                        <w:tc>
                          <w:tcPr>
                            <w:tcW w:w="9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80"/>
                        </w:trPr>
                        <w:tc>
                          <w:tcPr>
                            <w:tcW w:w="26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Mise en place des enseignements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distance pour les sportifs de haut niveau (CNED, etc</w:t>
                            </w:r>
                            <w:r w:rsid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…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) et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veloppement de ces modalit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 d'enseignement dans le cadre du 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seau du "Grand INSEP" Mobiliser les Mooc (Massive open online course)</w:t>
                            </w:r>
                          </w:p>
                        </w:tc>
                        <w:tc>
                          <w:tcPr>
                            <w:tcW w:w="3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Faciliter la mobilisation de c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ette forme d'enseignement 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pondant aux probl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matiques d'emploi du temps des sportifs. Mise en place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un tutorat et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un suivi personnalis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é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des sportifs de haut niveau </w:t>
                            </w:r>
                          </w:p>
                        </w:tc>
                        <w:tc>
                          <w:tcPr>
                            <w:tcW w:w="9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000000" w:rsidRPr="007A2CF9" w:rsidRDefault="00E338F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sz w:val="28"/>
          <w:szCs w:val="28"/>
        </w:rPr>
        <w:br w:type="page"/>
      </w:r>
    </w:p>
    <w:p w:rsidR="007A2DC8" w:rsidRDefault="00E338FC">
      <w:pPr>
        <w:pStyle w:val="Corps"/>
        <w:ind w:left="283" w:right="28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347890</wp:posOffset>
                </wp:positionV>
                <wp:extent cx="9856621" cy="7010400"/>
                <wp:effectExtent l="0" t="0" r="0" b="0"/>
                <wp:wrapTopAndBottom distT="0" dist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621" cy="701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5502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06"/>
                              <w:gridCol w:w="3129"/>
                              <w:gridCol w:w="9767"/>
                            </w:tblGrid>
                            <w:tr w:rsidR="007A2DC8" w:rsidRPr="007A2CF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40"/>
                                <w:tblHeader/>
                              </w:trPr>
                              <w:tc>
                                <w:tcPr>
                                  <w:tcW w:w="15502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49A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Styledetableau1"/>
                                    <w:ind w:left="1984" w:hanging="1984"/>
                                    <w:jc w:val="center"/>
                                  </w:pP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Objectif N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°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4 : Mettre à disposition des équipements sportifs existants dans l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 xml:space="preserve">enceinte de 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l</w:t>
                                  </w:r>
                                  <w:r w:rsidRPr="007A2CF9">
                                    <w:rPr>
                                      <w:color w:val="FEFEFE"/>
                                      <w:sz w:val="34"/>
                                      <w:szCs w:val="34"/>
                                    </w:rPr>
                                    <w:t>’établissement scolaire aux associations sportives et entreprises locales</w:t>
                                  </w: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573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venir Next" w:hAnsi="Avenir Next"/>
                                      <w:i/>
                                      <w:iCs/>
                                      <w:sz w:val="24"/>
                                      <w:szCs w:val="24"/>
                                      <w:lang w:val="fr-FR"/>
                                    </w:rPr>
                                    <w:t>Extrait du cahier des charges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Propositions de mise en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œ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uvre 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(Nommer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action- pr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ciser les objectifs - les b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ficiaires - les partenaires - les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ch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ances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…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Items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ind w:left="283" w:right="283"/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Exemples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20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Optimiser les usages des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quipements sportifs, espaces, sites et itin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raires locaux 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Participation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une instance de concertation locale sur 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optimisation 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usage des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quipements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sportifs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4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lib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ration favorable du CA de l'EPLE sur l'ouverture 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Inscription au CA de l'EPLE avant la fin d'ann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 scolaire pour pr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parer programme de rentr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 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66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Signature d'une convention entre l'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tablissement, l'association utilisatrice (club ou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entreprise) et la collectivit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é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territoriale propri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taire pour l'ouverture en semaine.</w:t>
                                  </w:r>
                                </w:p>
                                <w:p w:rsidR="007A2DC8" w:rsidRPr="007A2CF9" w:rsidRDefault="007A2DC8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finir les modalit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s, le montant de la location et les mesures de compensation d'usage prises avec la collectivit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é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(entretien et gardiennage).</w:t>
                                  </w:r>
                                </w:p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Faciliter la mise en plac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 de </w:t>
                                  </w:r>
                                  <w:r w:rsidRPr="007A2CF9">
                                    <w:rPr>
                                      <w:rFonts w:ascii="Arial" w:hAnsi="Arial"/>
                                      <w:color w:val="0000FF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dispositif </w:t>
                                  </w:r>
                                  <w:r w:rsidRPr="007A2CF9">
                                    <w:rPr>
                                      <w:rFonts w:ascii="Arial" w:hAnsi="Arial"/>
                                      <w:color w:val="0000FF"/>
                                      <w:sz w:val="18"/>
                                      <w:szCs w:val="18"/>
                                      <w:lang w:val="fr-FR"/>
                                    </w:rPr>
                                    <w:t>« é</w:t>
                                  </w:r>
                                  <w:r w:rsidRPr="007A2CF9">
                                    <w:rPr>
                                      <w:rFonts w:ascii="Arial" w:hAnsi="Arial"/>
                                      <w:color w:val="0000FF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cole ouverte </w:t>
                                  </w:r>
                                  <w:r w:rsidRPr="007A2CF9">
                                    <w:rPr>
                                      <w:rFonts w:ascii="Arial" w:hAnsi="Arial"/>
                                      <w:color w:val="0000FF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»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en lien avec les clubs sportifs. 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99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flexion men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e sur l'entretien et sur le gardiennage, et/ou sur un projet de travaux d'ouverture ind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pendante de cet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quipement sportif. 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spacing w:after="240"/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S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curiser les flux dans l'EPLE en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rendant l'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quipement sportif accessible de l'ext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rieur. V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rifier l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accessibilit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é 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des installations pour les handicap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s. </w:t>
                                  </w:r>
                                </w:p>
                              </w:tc>
                              <w:tc>
                                <w:tcPr>
                                  <w:tcW w:w="97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E338FC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28.1pt;margin-top:27.4pt;width:776.1pt;height:552pt;z-index:2516766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15502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06"/>
                        <w:gridCol w:w="3129"/>
                        <w:gridCol w:w="9767"/>
                      </w:tblGrid>
                      <w:tr w:rsidR="007A2DC8" w:rsidRPr="007A2CF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40"/>
                          <w:tblHeader/>
                        </w:trPr>
                        <w:tc>
                          <w:tcPr>
                            <w:tcW w:w="15502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49A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Styledetableau1"/>
                              <w:ind w:left="1984" w:hanging="1984"/>
                              <w:jc w:val="center"/>
                            </w:pP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Objectif N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°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4 : Mettre à disposition des équipements sportifs existants dans l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’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 xml:space="preserve">enceinte de 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l</w:t>
                            </w:r>
                            <w:r w:rsidRPr="007A2CF9">
                              <w:rPr>
                                <w:color w:val="FEFEFE"/>
                                <w:sz w:val="34"/>
                                <w:szCs w:val="34"/>
                              </w:rPr>
                              <w:t>’établissement scolaire aux associations sportives et entreprises locales</w:t>
                            </w: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573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venir Next" w:hAnsi="Avenir Next"/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Extrait du cahier des charges</w:t>
                            </w:r>
                          </w:p>
                        </w:tc>
                        <w:tc>
                          <w:tcPr>
                            <w:tcW w:w="976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Propositions de mise en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œ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uvre 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(Nommer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action- pr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ciser les objectifs - les b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ficiaires - les partenaires - les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ch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ances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…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Items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ind w:left="283" w:right="283"/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Exemples</w:t>
                            </w:r>
                          </w:p>
                        </w:tc>
                        <w:tc>
                          <w:tcPr>
                            <w:tcW w:w="976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20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Optimiser les usages des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quipements sportifs, espaces, sites et itin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raires locaux 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Participation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une instance de concertation locale sur 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optimisation 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usage des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quipements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sportifs</w:t>
                            </w:r>
                          </w:p>
                        </w:tc>
                        <w:tc>
                          <w:tcPr>
                            <w:tcW w:w="97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4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lib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ration favorable du CA de l'EPLE sur l'ouverture 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Inscription au CA de l'EPLE avant la fin d'ann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 scolaire pour pr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parer programme de rentr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 </w:t>
                            </w:r>
                          </w:p>
                        </w:tc>
                        <w:tc>
                          <w:tcPr>
                            <w:tcW w:w="97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66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Signature d'une convention entre l'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tablissement, l'association utilisatrice (club ou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entreprise) et la collectivit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é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territoriale propri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taire pour l'ouverture en semaine.</w:t>
                            </w:r>
                          </w:p>
                          <w:p w:rsidR="007A2DC8" w:rsidRPr="007A2CF9" w:rsidRDefault="007A2DC8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finir les modalit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s, le montant de la location et les mesures de compensation d'usage prises avec la collectivit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é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(entretien et gardiennage).</w:t>
                            </w:r>
                          </w:p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Faciliter la mise en plac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 de </w:t>
                            </w:r>
                            <w:r w:rsidRPr="007A2CF9">
                              <w:rPr>
                                <w:rFonts w:ascii="Arial" w:hAnsi="Arial"/>
                                <w:color w:val="0000FF"/>
                                <w:sz w:val="18"/>
                                <w:szCs w:val="18"/>
                                <w:lang w:val="fr-FR"/>
                              </w:rPr>
                              <w:t xml:space="preserve">dispositif </w:t>
                            </w:r>
                            <w:r w:rsidRPr="007A2CF9">
                              <w:rPr>
                                <w:rFonts w:ascii="Arial" w:hAnsi="Arial"/>
                                <w:color w:val="0000FF"/>
                                <w:sz w:val="18"/>
                                <w:szCs w:val="18"/>
                                <w:lang w:val="fr-FR"/>
                              </w:rPr>
                              <w:t>« é</w:t>
                            </w:r>
                            <w:r w:rsidRPr="007A2CF9">
                              <w:rPr>
                                <w:rFonts w:ascii="Arial" w:hAnsi="Arial"/>
                                <w:color w:val="0000FF"/>
                                <w:sz w:val="18"/>
                                <w:szCs w:val="18"/>
                                <w:lang w:val="fr-FR"/>
                              </w:rPr>
                              <w:t xml:space="preserve">cole ouverte </w:t>
                            </w:r>
                            <w:r w:rsidRPr="007A2CF9">
                              <w:rPr>
                                <w:rFonts w:ascii="Arial" w:hAnsi="Arial"/>
                                <w:color w:val="0000FF"/>
                                <w:sz w:val="18"/>
                                <w:szCs w:val="18"/>
                                <w:lang w:val="fr-FR"/>
                              </w:rPr>
                              <w:t xml:space="preserve">»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en lien avec les clubs sportifs. </w:t>
                            </w:r>
                          </w:p>
                        </w:tc>
                        <w:tc>
                          <w:tcPr>
                            <w:tcW w:w="97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99"/>
                        </w:trPr>
                        <w:tc>
                          <w:tcPr>
                            <w:tcW w:w="26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flexion men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e sur l'entretien et sur le gardiennage, et/ou sur un projet de travaux d'ouverture ind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pendante de cet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quipement sportif. 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spacing w:after="240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curiser les flux dans l'EPLE en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rendant l'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quipement sportif accessible de l'ext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rieur. V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rifier l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accessibilit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é 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des installations pour les handicap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Arial" w:hAnsi="Arial"/>
                                <w:sz w:val="18"/>
                                <w:szCs w:val="18"/>
                                <w:lang w:val="fr-FR"/>
                              </w:rPr>
                              <w:t xml:space="preserve">s. </w:t>
                            </w:r>
                          </w:p>
                        </w:tc>
                        <w:tc>
                          <w:tcPr>
                            <w:tcW w:w="97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000000" w:rsidRDefault="00E338FC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sz w:val="28"/>
          <w:szCs w:val="28"/>
        </w:rPr>
        <w:br w:type="page"/>
      </w:r>
    </w:p>
    <w:p w:rsidR="007A2DC8" w:rsidRDefault="00E338FC">
      <w:pPr>
        <w:pStyle w:val="Corps"/>
        <w:ind w:left="283" w:right="28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357051</wp:posOffset>
                </wp:positionH>
                <wp:positionV relativeFrom="page">
                  <wp:posOffset>1227909</wp:posOffset>
                </wp:positionV>
                <wp:extent cx="9983146" cy="6113417"/>
                <wp:effectExtent l="0" t="0" r="0" b="0"/>
                <wp:wrapTopAndBottom distT="0" distB="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3146" cy="611341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5701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34"/>
                              <w:gridCol w:w="5540"/>
                              <w:gridCol w:w="6927"/>
                            </w:tblGrid>
                            <w:tr w:rsidR="007A2DC8" w:rsidRPr="007A2CF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98"/>
                                <w:tblHeader/>
                              </w:trPr>
                              <w:tc>
                                <w:tcPr>
                                  <w:tcW w:w="1570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8E8E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7A2DC8" w:rsidRPr="007A2CF9" w:rsidRDefault="007A2CF9">
                                  <w:pPr>
                                    <w:pStyle w:val="Styledetableau1"/>
                                  </w:pPr>
                                  <w:r>
                                    <w:rPr>
                                      <w:sz w:val="34"/>
                                      <w:szCs w:val="34"/>
                                    </w:rPr>
                                    <w:t>É</w:t>
                                  </w:r>
                                  <w:r w:rsidR="00E338FC" w:rsidRPr="007A2CF9">
                                    <w:rPr>
                                      <w:sz w:val="34"/>
                                      <w:szCs w:val="34"/>
                                    </w:rPr>
                                    <w:t>cole</w:t>
                                  </w:r>
                                  <w:r>
                                    <w:rPr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 w:rsidR="00E338FC" w:rsidRPr="007A2CF9">
                                    <w:rPr>
                                      <w:sz w:val="34"/>
                                      <w:szCs w:val="34"/>
                                    </w:rPr>
                                    <w:t xml:space="preserve">/établissement : </w:t>
                                  </w: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8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Bilan g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ral sur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ensemble du dossier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:</w:t>
                                  </w:r>
                                </w:p>
                                <w:p w:rsidR="007A2DC8" w:rsidRPr="007A2CF9" w:rsidRDefault="007A2DC8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75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9E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Pardfaut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rPr>
                                      <w:lang w:val="fr-FR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Pistes de recommandation ou d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am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 xml:space="preserve">lioration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 xml:space="preserve">entreprendre en cas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d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avis favorable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 xml:space="preserve"> ou lors d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un prochain d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p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ô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 xml:space="preserve">t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 xml:space="preserve">ventuel suite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lang w:val="fr-FR"/>
                                    </w:rPr>
                                    <w:t xml:space="preserve">à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un avis d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favorable</w:t>
                                  </w: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8E8E9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8E8E9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363" w:type="dxa"/>
                                  </w:tcMar>
                                  <w:vAlign w:val="center"/>
                                </w:tcPr>
                                <w:p w:rsidR="007A2DC8" w:rsidRPr="007A2CF9" w:rsidRDefault="007A2DC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A2DC8" w:rsidRPr="007A2CF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52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EFE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7A2DC8" w:rsidRPr="007A2CF9" w:rsidRDefault="00E338FC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jc w:val="center"/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AVIS du COPIL sur l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’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attribution du LABEL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«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ration 2024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»</w:t>
                                  </w:r>
                                </w:p>
                              </w:tc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EFE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:rsidR="007A2DC8" w:rsidRPr="007A2CF9" w:rsidRDefault="007A2DC8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rPr>
                                      <w:rFonts w:ascii="Helvetica" w:eastAsia="Helvetica" w:hAnsi="Helvetica" w:cs="Helvetica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A2DC8" w:rsidRPr="007A2CF9" w:rsidRDefault="00E338FC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rPr>
                                      <w:rFonts w:ascii="Helvetica" w:eastAsia="Helvetica" w:hAnsi="Helvetica" w:cs="Helvetica"/>
                                      <w:sz w:val="22"/>
                                      <w:szCs w:val="22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>En date du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</w:p>
                                <w:p w:rsidR="007A2DC8" w:rsidRPr="007A2CF9" w:rsidRDefault="007A2DC8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rPr>
                                      <w:rFonts w:ascii="Helvetica" w:eastAsia="Helvetica" w:hAnsi="Helvetica" w:cs="Helvetica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A2DC8" w:rsidRPr="007A2CF9" w:rsidRDefault="00E338FC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Le COPIL se prononce pour un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AVIS FAVORABLE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A LA LABELLISATION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«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GENERATION 2024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»</w:t>
                                  </w:r>
                                </w:p>
                                <w:p w:rsidR="007A2DC8" w:rsidRPr="007A2CF9" w:rsidRDefault="007A2DC8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A2DC8" w:rsidRPr="007A2CF9" w:rsidRDefault="00E338FC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</w:tabs>
                                    <w:jc w:val="center"/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 xml:space="preserve">Signature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>Vice-Rectorat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 xml:space="preserve">               Signature DRDJSCS</w:t>
                                  </w:r>
                                </w:p>
                              </w:tc>
                              <w:tc>
                                <w:tcPr>
                                  <w:tcW w:w="69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EFE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:rsidR="007A2DC8" w:rsidRPr="007A2CF9" w:rsidRDefault="007A2DC8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</w:tabs>
                                    <w:rPr>
                                      <w:rFonts w:ascii="Helvetica" w:eastAsia="Helvetica" w:hAnsi="Helvetica" w:cs="Helvetica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A2DC8" w:rsidRPr="007A2CF9" w:rsidRDefault="00E338FC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</w:tabs>
                                    <w:rPr>
                                      <w:rFonts w:ascii="Helvetica" w:eastAsia="Helvetica" w:hAnsi="Helvetica" w:cs="Helvetica"/>
                                      <w:sz w:val="22"/>
                                      <w:szCs w:val="22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>En date du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</w:p>
                                <w:p w:rsidR="007A2DC8" w:rsidRPr="007A2CF9" w:rsidRDefault="007A2DC8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</w:tabs>
                                    <w:rPr>
                                      <w:rFonts w:ascii="Helvetica" w:eastAsia="Helvetica" w:hAnsi="Helvetica" w:cs="Helvetica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A2DC8" w:rsidRPr="007A2CF9" w:rsidRDefault="00E338FC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</w:tabs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Le COPIL se prononce pour un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AVIS FAVORABLE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A LA LABELLISATION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« 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GENERATION 2024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»</w:t>
                                  </w:r>
                                </w:p>
                                <w:p w:rsidR="007A2DC8" w:rsidRPr="007A2CF9" w:rsidRDefault="007A2DC8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</w:tabs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A2DC8" w:rsidRPr="007A2CF9" w:rsidRDefault="00E338FC">
                                  <w:pPr>
                                    <w:pStyle w:val="Styledetableau2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</w:tabs>
                                    <w:jc w:val="center"/>
                                  </w:pP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 xml:space="preserve">Signature 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>Vice-Rectorat</w:t>
                                  </w:r>
                                  <w:r w:rsidRPr="007A2CF9">
                                    <w:rPr>
                                      <w:rFonts w:ascii="Helvetica" w:hAnsi="Helvetica"/>
                                      <w:sz w:val="22"/>
                                      <w:szCs w:val="22"/>
                                    </w:rPr>
                                    <w:t xml:space="preserve">               Signature DRDJSCS</w:t>
                                  </w:r>
                                </w:p>
                              </w:tc>
                            </w:tr>
                          </w:tbl>
                          <w:p w:rsidR="00000000" w:rsidRPr="007A2CF9" w:rsidRDefault="00E338F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8.1pt;margin-top:96.7pt;width:786.05pt;height:481.35pt;z-index:2516776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15701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34"/>
                        <w:gridCol w:w="5540"/>
                        <w:gridCol w:w="6927"/>
                      </w:tblGrid>
                      <w:tr w:rsidR="007A2DC8" w:rsidRPr="007A2CF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98"/>
                          <w:tblHeader/>
                        </w:trPr>
                        <w:tc>
                          <w:tcPr>
                            <w:tcW w:w="1570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8E8E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7A2DC8" w:rsidRPr="007A2CF9" w:rsidRDefault="007A2CF9">
                            <w:pPr>
                              <w:pStyle w:val="Styledetableau1"/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É</w:t>
                            </w:r>
                            <w:r w:rsidR="00E338FC" w:rsidRPr="007A2CF9">
                              <w:rPr>
                                <w:sz w:val="34"/>
                                <w:szCs w:val="34"/>
                              </w:rPr>
                              <w:t>cole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338FC" w:rsidRPr="007A2CF9">
                              <w:rPr>
                                <w:sz w:val="34"/>
                                <w:szCs w:val="34"/>
                              </w:rPr>
                              <w:t xml:space="preserve">/établissement : </w:t>
                            </w: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8"/>
                        </w:trPr>
                        <w:tc>
                          <w:tcPr>
                            <w:tcW w:w="32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Bilan g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ral sur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ensemble du dossier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 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:</w:t>
                            </w:r>
                          </w:p>
                          <w:p w:rsidR="007A2DC8" w:rsidRPr="007A2CF9" w:rsidRDefault="007A2DC8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69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75"/>
                        </w:trPr>
                        <w:tc>
                          <w:tcPr>
                            <w:tcW w:w="32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9E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Pistes de recommandation ou d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am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 xml:space="preserve">lioration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 xml:space="preserve">entreprendre en cas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u w:val="single"/>
                                <w:lang w:val="fr-FR"/>
                              </w:rPr>
                              <w:t>d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u w:val="single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u w:val="single"/>
                                <w:lang w:val="fr-FR"/>
                              </w:rPr>
                              <w:t>avis favorable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 xml:space="preserve"> ou lors d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un prochain d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p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ô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 xml:space="preserve">t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 xml:space="preserve">ventuel suite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lang w:val="fr-FR"/>
                              </w:rPr>
                              <w:t xml:space="preserve">à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u w:val="single"/>
                                <w:lang w:val="fr-FR"/>
                              </w:rPr>
                              <w:t>un avis d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u w:val="single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u w:val="single"/>
                                <w:lang w:val="fr-FR"/>
                              </w:rPr>
                              <w:t>favorable</w:t>
                            </w: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8E8E9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69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8E8E9"/>
                            <w:tcMar>
                              <w:top w:w="80" w:type="dxa"/>
                              <w:left w:w="363" w:type="dxa"/>
                              <w:bottom w:w="80" w:type="dxa"/>
                              <w:right w:w="363" w:type="dxa"/>
                            </w:tcMar>
                            <w:vAlign w:val="center"/>
                          </w:tcPr>
                          <w:p w:rsidR="007A2DC8" w:rsidRPr="007A2CF9" w:rsidRDefault="007A2DC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7A2DC8" w:rsidRPr="007A2CF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52"/>
                        </w:trPr>
                        <w:tc>
                          <w:tcPr>
                            <w:tcW w:w="32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EFE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</w:tcPr>
                          <w:p w:rsidR="007A2DC8" w:rsidRPr="007A2CF9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jc w:val="center"/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AVIS du COPIL sur l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’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attribution du LABEL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« 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é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ration 2024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 »</w:t>
                            </w:r>
                          </w:p>
                        </w:tc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EFE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:rsidR="007A2DC8" w:rsidRPr="007A2CF9" w:rsidRDefault="007A2DC8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:rsidR="007A2DC8" w:rsidRPr="007A2CF9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En date du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 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7A2DC8" w:rsidRPr="007A2CF9" w:rsidRDefault="007A2DC8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:rsidR="007A2DC8" w:rsidRPr="007A2CF9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Le COPIL se prononce pour un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AVIS FAVORABLE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 LA LABELLISATION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« 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GENERATION 2024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 »</w:t>
                            </w:r>
                          </w:p>
                          <w:p w:rsidR="007A2DC8" w:rsidRPr="007A2CF9" w:rsidRDefault="007A2DC8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A2DC8" w:rsidRPr="007A2CF9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jc w:val="center"/>
                            </w:pP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Signature 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Vice-Rectorat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              Signature DRDJSCS</w:t>
                            </w:r>
                          </w:p>
                        </w:tc>
                        <w:tc>
                          <w:tcPr>
                            <w:tcW w:w="69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EFE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:rsidR="007A2DC8" w:rsidRPr="007A2CF9" w:rsidRDefault="007A2DC8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:rsidR="007A2DC8" w:rsidRPr="007A2CF9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En date du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 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7A2DC8" w:rsidRPr="007A2CF9" w:rsidRDefault="007A2DC8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:rsidR="007A2DC8" w:rsidRPr="007A2CF9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Le COPIL se prononce pour un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AVIS FAVORABLE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 LA LABELLISATION 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« 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GENERATION 2024</w:t>
                            </w:r>
                            <w:r w:rsidRPr="007A2CF9"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 »</w:t>
                            </w:r>
                          </w:p>
                          <w:p w:rsidR="007A2DC8" w:rsidRPr="007A2CF9" w:rsidRDefault="007A2DC8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A2DC8" w:rsidRPr="007A2CF9" w:rsidRDefault="00E338FC">
                            <w:pPr>
                              <w:pStyle w:val="Styledetableau2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jc w:val="center"/>
                            </w:pP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Signature 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Vice-Rectorat</w:t>
                            </w:r>
                            <w:r w:rsidRPr="007A2CF9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              Signature DRDJSCS</w:t>
                            </w:r>
                          </w:p>
                        </w:tc>
                      </w:tr>
                    </w:tbl>
                    <w:p w:rsidR="00000000" w:rsidRPr="007A2CF9" w:rsidRDefault="00E338F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360777</wp:posOffset>
            </wp:positionH>
            <wp:positionV relativeFrom="page">
              <wp:posOffset>0</wp:posOffset>
            </wp:positionV>
            <wp:extent cx="1692383" cy="1103997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label_Generation_2024 _RVB_Couleu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83" cy="1103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2196756</wp:posOffset>
                </wp:positionH>
                <wp:positionV relativeFrom="page">
                  <wp:posOffset>277553</wp:posOffset>
                </wp:positionV>
                <wp:extent cx="7775245" cy="826444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5245" cy="826444"/>
                        </a:xfrm>
                        <a:prstGeom prst="roundRect">
                          <a:avLst>
                            <a:gd name="adj" fmla="val 22659"/>
                          </a:avLst>
                        </a:prstGeom>
                        <a:solidFill>
                          <a:srgbClr val="224E9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2DC8" w:rsidRPr="007A2CF9" w:rsidRDefault="00E338FC">
                            <w:pPr>
                              <w:pStyle w:val="Pardfau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</w:tabs>
                              <w:jc w:val="center"/>
                              <w:rPr>
                                <w:lang w:val="fr-FR"/>
                              </w:rPr>
                            </w:pP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DECISION du COPIL sur l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’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 xml:space="preserve">attribution du LABEL 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“G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n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é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ration 2024</w:t>
                            </w:r>
                            <w:r w:rsidRPr="007A2CF9">
                              <w:rPr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fr-FR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127000" tIns="127000" rIns="127000" bIns="1270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0" style="position:absolute;left:0;text-align:left;margin-left:172.95pt;margin-top:21.85pt;width:612.2pt;height:65.05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148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" fillcolor="#224e9a" stroked="f" strokeweight="1pt">
                <v:stroke miterlimit="4" joinstyle="miter"/>
                <v:textbox inset="10pt,10pt,10pt,10pt">
                  <w:txbxContent>
                    <w:p w:rsidR="007A2DC8" w:rsidRPr="007A2CF9" w:rsidRDefault="00E338FC">
                      <w:pPr>
                        <w:pStyle w:val="Pardfau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  <w:tab w:val="left" w:pos="12036"/>
                        </w:tabs>
                        <w:jc w:val="center"/>
                        <w:rPr>
                          <w:lang w:val="fr-FR"/>
                        </w:rPr>
                      </w:pP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DECISION du COPIL sur l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’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 xml:space="preserve">attribution du LABEL 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“G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é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n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é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ration 2024</w:t>
                      </w:r>
                      <w:r w:rsidRPr="007A2CF9">
                        <w:rPr>
                          <w:b/>
                          <w:bCs/>
                          <w:color w:val="FEFEFE"/>
                          <w:sz w:val="34"/>
                          <w:szCs w:val="34"/>
                          <w:lang w:val="fr-FR"/>
                        </w:rPr>
                        <w:t>”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</w:p>
    <w:sectPr w:rsidR="007A2D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8FC" w:rsidRDefault="00E338FC">
      <w:r>
        <w:separator/>
      </w:r>
    </w:p>
  </w:endnote>
  <w:endnote w:type="continuationSeparator" w:id="0">
    <w:p w:rsidR="00E338FC" w:rsidRDefault="00E33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CF9" w:rsidRDefault="007A2CF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DC8" w:rsidRDefault="007A2DC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CF9" w:rsidRDefault="007A2C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8FC" w:rsidRDefault="00E338FC">
      <w:r>
        <w:separator/>
      </w:r>
    </w:p>
  </w:footnote>
  <w:footnote w:type="continuationSeparator" w:id="0">
    <w:p w:rsidR="00E338FC" w:rsidRDefault="00E33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CF9" w:rsidRDefault="007A2CF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DC8" w:rsidRDefault="007A2DC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CF9" w:rsidRDefault="007A2CF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DC8"/>
    <w:rsid w:val="0055524C"/>
    <w:rsid w:val="007A2CF9"/>
    <w:rsid w:val="007A2DC8"/>
    <w:rsid w:val="00E3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DCDDF"/>
  <w15:docId w15:val="{A9A92962-7CF8-BB4B-9B6B-5E89159C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:lang w:val="da-DK"/>
    </w:rPr>
  </w:style>
  <w:style w:type="paragraph" w:customStyle="1" w:styleId="Styledetableau2">
    <w:name w:val="Style de tableau 2"/>
    <w:rPr>
      <w:rFonts w:ascii="Helvetica Neue" w:hAnsi="Helvetica Neue" w:cs="Arial Unicode MS"/>
      <w:color w:val="000000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Styledetableau1">
    <w:name w:val="Style de tableau 1"/>
    <w:rPr>
      <w:rFonts w:ascii="Helvetica Neue" w:eastAsia="Helvetica Neue" w:hAnsi="Helvetica Neue" w:cs="Helvetica Neue"/>
      <w:b/>
      <w:bCs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7A2C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2CF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7A2C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2CF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e.mentec@ac-mayotte.fr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hilippe.mentec@ac-mayotte.fr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104</Words>
  <Characters>575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pm@unssmayotte.org</cp:lastModifiedBy>
  <cp:revision>3</cp:revision>
  <dcterms:created xsi:type="dcterms:W3CDTF">2019-03-28T15:34:00Z</dcterms:created>
  <dcterms:modified xsi:type="dcterms:W3CDTF">2019-03-28T15:40:00Z</dcterms:modified>
</cp:coreProperties>
</file>